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bCs/>
          <w:sz w:val="24"/>
          <w:szCs w:val="24"/>
        </w:rPr>
        <w:id w:val="-808551268"/>
        <w:docPartObj>
          <w:docPartGallery w:val="Cover Pages"/>
          <w:docPartUnique/>
        </w:docPartObj>
      </w:sdtPr>
      <w:sdtEndPr>
        <w:rPr>
          <w:b w:val="0"/>
          <w:bCs w:val="0"/>
          <w:sz w:val="21"/>
          <w:szCs w:val="21"/>
        </w:rPr>
      </w:sdtEndPr>
      <w:sdtContent>
        <w:p w14:paraId="130BF91E" w14:textId="77777777" w:rsidR="00856DEC" w:rsidRPr="00F0499F" w:rsidRDefault="00856DEC" w:rsidP="00856DEC">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4D60BDDA" w14:textId="43E9CFBE" w:rsidR="00856DEC" w:rsidRPr="00A51AB5" w:rsidRDefault="00856DEC" w:rsidP="00856DEC">
          <w:pPr>
            <w:spacing w:after="120" w:line="20" w:lineRule="atLeast"/>
            <w:ind w:left="5245"/>
            <w:contextualSpacing/>
            <w:rPr>
              <w:rFonts w:cstheme="minorHAnsi"/>
              <w:sz w:val="24"/>
              <w:szCs w:val="24"/>
            </w:rPr>
          </w:pPr>
          <w:r w:rsidRPr="00A51AB5">
            <w:rPr>
              <w:rFonts w:cstheme="minorHAnsi"/>
              <w:sz w:val="24"/>
              <w:szCs w:val="24"/>
            </w:rPr>
            <w:t xml:space="preserve">Viešųjų pirkimų komisijos </w:t>
          </w:r>
          <w:r>
            <w:rPr>
              <w:rFonts w:cstheme="minorHAnsi"/>
              <w:sz w:val="24"/>
              <w:szCs w:val="24"/>
            </w:rPr>
            <w:t>202</w:t>
          </w:r>
          <w:r w:rsidR="00DB2916">
            <w:rPr>
              <w:rFonts w:cstheme="minorHAnsi"/>
              <w:sz w:val="24"/>
              <w:szCs w:val="24"/>
            </w:rPr>
            <w:t>5</w:t>
          </w:r>
          <w:r>
            <w:rPr>
              <w:rFonts w:cstheme="minorHAnsi"/>
              <w:sz w:val="24"/>
              <w:szCs w:val="24"/>
            </w:rPr>
            <w:t>-</w:t>
          </w:r>
          <w:r w:rsidR="00DB2916">
            <w:rPr>
              <w:rFonts w:cstheme="minorHAnsi"/>
              <w:sz w:val="24"/>
              <w:szCs w:val="24"/>
            </w:rPr>
            <w:t>02</w:t>
          </w:r>
          <w:r>
            <w:rPr>
              <w:rFonts w:cstheme="minorHAnsi"/>
              <w:sz w:val="24"/>
              <w:szCs w:val="24"/>
            </w:rPr>
            <w:t>-</w:t>
          </w:r>
          <w:r w:rsidR="00DB2916">
            <w:rPr>
              <w:rFonts w:cstheme="minorHAnsi"/>
              <w:sz w:val="24"/>
              <w:szCs w:val="24"/>
            </w:rPr>
            <w:t>26</w:t>
          </w:r>
          <w:r w:rsidRPr="00A51AB5">
            <w:rPr>
              <w:rFonts w:cstheme="minorHAnsi"/>
              <w:sz w:val="24"/>
              <w:szCs w:val="24"/>
            </w:rPr>
            <w:t xml:space="preserve"> protokolu Nr. </w:t>
          </w:r>
          <w:r>
            <w:rPr>
              <w:rFonts w:cstheme="minorHAnsi"/>
              <w:sz w:val="24"/>
              <w:szCs w:val="24"/>
            </w:rPr>
            <w:t>1</w:t>
          </w:r>
        </w:p>
        <w:p w14:paraId="136038C1" w14:textId="77777777" w:rsidR="00856DEC" w:rsidRPr="00A51AB5" w:rsidRDefault="00856DEC" w:rsidP="00856DEC">
          <w:pPr>
            <w:spacing w:after="120" w:line="20" w:lineRule="atLeast"/>
            <w:contextualSpacing/>
            <w:jc w:val="center"/>
            <w:rPr>
              <w:rFonts w:cstheme="minorHAnsi"/>
              <w:sz w:val="24"/>
              <w:szCs w:val="24"/>
            </w:rPr>
          </w:pPr>
        </w:p>
        <w:p w14:paraId="6D6DEE72" w14:textId="1D259875" w:rsidR="00856DEC" w:rsidRPr="00A51AB5" w:rsidRDefault="00856DEC" w:rsidP="00856DEC">
          <w:pPr>
            <w:spacing w:after="120" w:line="20" w:lineRule="atLeast"/>
            <w:contextualSpacing/>
            <w:jc w:val="center"/>
            <w:rPr>
              <w:rFonts w:cstheme="minorHAnsi"/>
              <w:b/>
              <w:bCs/>
              <w:sz w:val="28"/>
              <w:szCs w:val="28"/>
            </w:rPr>
          </w:pPr>
          <w:r w:rsidRPr="00A51AB5">
            <w:rPr>
              <w:rFonts w:cstheme="minorHAnsi"/>
              <w:b/>
              <w:bCs/>
              <w:sz w:val="28"/>
              <w:szCs w:val="28"/>
            </w:rPr>
            <w:t>TARPTAUTINIO VIEŠOJO PIRKIMO „</w:t>
          </w:r>
          <w:r w:rsidR="00894E6C" w:rsidRPr="00894E6C">
            <w:rPr>
              <w:rFonts w:cstheme="minorHAnsi"/>
              <w:b/>
              <w:bCs/>
              <w:sz w:val="28"/>
              <w:szCs w:val="28"/>
            </w:rPr>
            <w:t>TARNYBINIŲ KELIONIŲ ORGANIZAVIMO PASLAUGOS</w:t>
          </w:r>
          <w:r w:rsidR="00096AA4" w:rsidRPr="00A51AB5">
            <w:rPr>
              <w:rFonts w:cstheme="minorHAnsi"/>
              <w:b/>
              <w:bCs/>
              <w:sz w:val="28"/>
              <w:szCs w:val="28"/>
            </w:rPr>
            <w:t>“</w:t>
          </w:r>
        </w:p>
        <w:p w14:paraId="2D617D4E" w14:textId="77777777" w:rsidR="00856DEC" w:rsidRPr="00A51AB5" w:rsidRDefault="00856DEC" w:rsidP="00856DEC">
          <w:pPr>
            <w:spacing w:after="120" w:line="20" w:lineRule="atLeast"/>
            <w:contextualSpacing/>
            <w:jc w:val="center"/>
            <w:rPr>
              <w:rFonts w:cstheme="minorHAnsi"/>
              <w:b/>
              <w:bCs/>
              <w:sz w:val="28"/>
              <w:szCs w:val="28"/>
            </w:rPr>
          </w:pPr>
          <w:r w:rsidRPr="00A51AB5">
            <w:rPr>
              <w:rFonts w:cstheme="minorHAnsi"/>
              <w:b/>
              <w:bCs/>
              <w:sz w:val="28"/>
              <w:szCs w:val="28"/>
            </w:rPr>
            <w:t>ATVIRO KONKURSO SPECIALIOSIOS SĄLYGOS</w:t>
          </w:r>
        </w:p>
        <w:p w14:paraId="1010F6C6" w14:textId="77777777" w:rsidR="00856DEC" w:rsidRPr="0032123A" w:rsidRDefault="00856DEC" w:rsidP="00856DEC">
          <w:pPr>
            <w:spacing w:after="120" w:line="20" w:lineRule="atLeast"/>
            <w:contextualSpacing/>
            <w:jc w:val="center"/>
            <w:rPr>
              <w:rFonts w:cstheme="minorHAnsi"/>
              <w:lang w:val="pt-PT"/>
            </w:rPr>
          </w:pPr>
          <w:r w:rsidRPr="00F0499F">
            <w:rPr>
              <w:rFonts w:cstheme="minorHAnsi"/>
              <w:b/>
              <w:bCs/>
              <w:sz w:val="28"/>
              <w:szCs w:val="28"/>
            </w:rPr>
            <w:t>Versija Nr</w:t>
          </w:r>
          <w:r w:rsidRPr="00A51AB5">
            <w:rPr>
              <w:rFonts w:cstheme="minorHAnsi"/>
              <w:b/>
              <w:bCs/>
              <w:sz w:val="28"/>
              <w:szCs w:val="28"/>
            </w:rPr>
            <w:t xml:space="preserve">. </w:t>
          </w:r>
          <w:r w:rsidRPr="0032123A">
            <w:rPr>
              <w:rFonts w:cstheme="minorHAnsi"/>
              <w:b/>
              <w:bCs/>
              <w:sz w:val="28"/>
              <w:szCs w:val="28"/>
              <w:lang w:val="pt-PT"/>
            </w:rPr>
            <w:t>1</w:t>
          </w:r>
        </w:p>
        <w:sdt>
          <w:sdtPr>
            <w:rPr>
              <w:rFonts w:asciiTheme="minorHAnsi" w:eastAsiaTheme="minorEastAsia" w:hAnsiTheme="minorHAnsi" w:cstheme="minorBidi"/>
              <w:b/>
              <w:bCs/>
              <w:smallCaps/>
              <w:color w:val="auto"/>
              <w:sz w:val="22"/>
              <w:szCs w:val="22"/>
              <w:shd w:val="clear" w:color="auto" w:fill="E6E6E6"/>
            </w:rPr>
            <w:id w:val="-1841700001"/>
            <w:docPartObj>
              <w:docPartGallery w:val="Table of Contents"/>
              <w:docPartUnique/>
            </w:docPartObj>
          </w:sdtPr>
          <w:sdtEndPr>
            <w:rPr>
              <w:b w:val="0"/>
              <w:bCs w:val="0"/>
              <w:smallCaps w:val="0"/>
              <w:sz w:val="21"/>
              <w:szCs w:val="21"/>
            </w:rPr>
          </w:sdtEndPr>
          <w:sdtContent>
            <w:p w14:paraId="75D7D0CF" w14:textId="77777777" w:rsidR="00856DEC" w:rsidRPr="00F0499F" w:rsidRDefault="00856DEC" w:rsidP="00856DEC">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BEFDE37" w14:textId="2D18D9FA" w:rsidR="00945AE1" w:rsidRDefault="00856DEC">
              <w:pPr>
                <w:pStyle w:val="TOC1"/>
                <w:tabs>
                  <w:tab w:val="left" w:pos="660"/>
                </w:tabs>
                <w:rPr>
                  <w:noProof/>
                  <w:kern w:val="2"/>
                  <w:sz w:val="22"/>
                  <w:szCs w:val="22"/>
                  <w14:ligatures w14:val="standardContextual"/>
                </w:rPr>
              </w:pPr>
              <w:r w:rsidRPr="1FC38377">
                <w:rPr>
                  <w:rFonts w:cstheme="minorHAnsi"/>
                  <w:color w:val="2B579A"/>
                  <w:shd w:val="clear" w:color="auto" w:fill="E6E6E6"/>
                </w:rPr>
                <w:fldChar w:fldCharType="begin"/>
              </w:r>
              <w:r w:rsidRPr="00E97756">
                <w:rPr>
                  <w:rFonts w:cstheme="minorHAnsi"/>
                </w:rPr>
                <w:instrText xml:space="preserve"> TOC \o "1-3" \h \z \u </w:instrText>
              </w:r>
              <w:r w:rsidRPr="1FC38377">
                <w:rPr>
                  <w:rFonts w:cstheme="minorHAnsi"/>
                  <w:color w:val="2B579A"/>
                  <w:shd w:val="clear" w:color="auto" w:fill="E6E6E6"/>
                </w:rPr>
                <w:fldChar w:fldCharType="separate"/>
              </w:r>
              <w:hyperlink w:anchor="_Toc185403451" w:history="1">
                <w:r w:rsidR="00945AE1" w:rsidRPr="00C04CE8">
                  <w:rPr>
                    <w:rStyle w:val="Hyperlink"/>
                    <w:rFonts w:cstheme="minorHAnsi"/>
                    <w:noProof/>
                  </w:rPr>
                  <w:t>1.</w:t>
                </w:r>
                <w:r w:rsidR="00945AE1">
                  <w:rPr>
                    <w:noProof/>
                    <w:kern w:val="2"/>
                    <w:sz w:val="22"/>
                    <w:szCs w:val="22"/>
                    <w14:ligatures w14:val="standardContextual"/>
                  </w:rPr>
                  <w:tab/>
                </w:r>
                <w:r w:rsidR="00945AE1" w:rsidRPr="00C04CE8">
                  <w:rPr>
                    <w:rStyle w:val="Hyperlink"/>
                    <w:rFonts w:cstheme="minorHAnsi"/>
                    <w:noProof/>
                  </w:rPr>
                  <w:t>Bendra informacija</w:t>
                </w:r>
                <w:r w:rsidR="00945AE1">
                  <w:rPr>
                    <w:noProof/>
                    <w:webHidden/>
                  </w:rPr>
                  <w:tab/>
                </w:r>
                <w:r w:rsidR="00945AE1">
                  <w:rPr>
                    <w:noProof/>
                    <w:webHidden/>
                  </w:rPr>
                  <w:fldChar w:fldCharType="begin"/>
                </w:r>
                <w:r w:rsidR="00945AE1">
                  <w:rPr>
                    <w:noProof/>
                    <w:webHidden/>
                  </w:rPr>
                  <w:instrText xml:space="preserve"> PAGEREF _Toc185403451 \h </w:instrText>
                </w:r>
                <w:r w:rsidR="00945AE1">
                  <w:rPr>
                    <w:noProof/>
                    <w:webHidden/>
                  </w:rPr>
                </w:r>
                <w:r w:rsidR="00945AE1">
                  <w:rPr>
                    <w:noProof/>
                    <w:webHidden/>
                  </w:rPr>
                  <w:fldChar w:fldCharType="separate"/>
                </w:r>
                <w:r w:rsidR="00945AE1">
                  <w:rPr>
                    <w:noProof/>
                    <w:webHidden/>
                  </w:rPr>
                  <w:t>3</w:t>
                </w:r>
                <w:r w:rsidR="00945AE1">
                  <w:rPr>
                    <w:noProof/>
                    <w:webHidden/>
                  </w:rPr>
                  <w:fldChar w:fldCharType="end"/>
                </w:r>
              </w:hyperlink>
            </w:p>
            <w:p w14:paraId="6C2CE142" w14:textId="3A73CB32" w:rsidR="00945AE1" w:rsidRDefault="00DB2916">
              <w:pPr>
                <w:pStyle w:val="TOC1"/>
                <w:rPr>
                  <w:noProof/>
                  <w:kern w:val="2"/>
                  <w:sz w:val="22"/>
                  <w:szCs w:val="22"/>
                  <w14:ligatures w14:val="standardContextual"/>
                </w:rPr>
              </w:pPr>
              <w:hyperlink w:anchor="_Toc185403452" w:history="1">
                <w:r w:rsidR="00945AE1" w:rsidRPr="00C04CE8">
                  <w:rPr>
                    <w:rStyle w:val="Hyperlink"/>
                    <w:rFonts w:ascii="Calibri" w:hAnsi="Calibri" w:cs="Calibri"/>
                    <w:noProof/>
                  </w:rPr>
                  <w:t>2</w:t>
                </w:r>
                <w:r w:rsidR="00945AE1" w:rsidRPr="00C04CE8">
                  <w:rPr>
                    <w:rStyle w:val="Hyperlink"/>
                    <w:noProof/>
                  </w:rPr>
                  <w:t xml:space="preserve">. </w:t>
                </w:r>
                <w:r w:rsidR="00945AE1" w:rsidRPr="00C04CE8">
                  <w:rPr>
                    <w:rStyle w:val="Hyperlink"/>
                    <w:rFonts w:cstheme="minorHAnsi"/>
                    <w:noProof/>
                  </w:rPr>
                  <w:t>Pirkimo objektas</w:t>
                </w:r>
                <w:r w:rsidR="00945AE1">
                  <w:rPr>
                    <w:noProof/>
                    <w:webHidden/>
                  </w:rPr>
                  <w:tab/>
                </w:r>
                <w:r w:rsidR="00945AE1">
                  <w:rPr>
                    <w:noProof/>
                    <w:webHidden/>
                  </w:rPr>
                  <w:fldChar w:fldCharType="begin"/>
                </w:r>
                <w:r w:rsidR="00945AE1">
                  <w:rPr>
                    <w:noProof/>
                    <w:webHidden/>
                  </w:rPr>
                  <w:instrText xml:space="preserve"> PAGEREF _Toc185403452 \h </w:instrText>
                </w:r>
                <w:r w:rsidR="00945AE1">
                  <w:rPr>
                    <w:noProof/>
                    <w:webHidden/>
                  </w:rPr>
                </w:r>
                <w:r w:rsidR="00945AE1">
                  <w:rPr>
                    <w:noProof/>
                    <w:webHidden/>
                  </w:rPr>
                  <w:fldChar w:fldCharType="separate"/>
                </w:r>
                <w:r w:rsidR="00945AE1">
                  <w:rPr>
                    <w:noProof/>
                    <w:webHidden/>
                  </w:rPr>
                  <w:t>4</w:t>
                </w:r>
                <w:r w:rsidR="00945AE1">
                  <w:rPr>
                    <w:noProof/>
                    <w:webHidden/>
                  </w:rPr>
                  <w:fldChar w:fldCharType="end"/>
                </w:r>
              </w:hyperlink>
            </w:p>
            <w:p w14:paraId="10CA95CB" w14:textId="6A871AD0" w:rsidR="00945AE1" w:rsidRDefault="00DB2916">
              <w:pPr>
                <w:pStyle w:val="TOC1"/>
                <w:rPr>
                  <w:noProof/>
                  <w:kern w:val="2"/>
                  <w:sz w:val="22"/>
                  <w:szCs w:val="22"/>
                  <w14:ligatures w14:val="standardContextual"/>
                </w:rPr>
              </w:pPr>
              <w:hyperlink w:anchor="_Toc185403453" w:history="1">
                <w:r w:rsidR="00945AE1" w:rsidRPr="00C04CE8">
                  <w:rPr>
                    <w:rStyle w:val="Hyperlink"/>
                    <w:rFonts w:cstheme="minorHAnsi"/>
                    <w:noProof/>
                  </w:rPr>
                  <w:t>3. Susitikimai su tiekėjais ir objekto apžiūra</w:t>
                </w:r>
                <w:r w:rsidR="00945AE1">
                  <w:rPr>
                    <w:noProof/>
                    <w:webHidden/>
                  </w:rPr>
                  <w:tab/>
                </w:r>
                <w:r w:rsidR="00945AE1">
                  <w:rPr>
                    <w:noProof/>
                    <w:webHidden/>
                  </w:rPr>
                  <w:fldChar w:fldCharType="begin"/>
                </w:r>
                <w:r w:rsidR="00945AE1">
                  <w:rPr>
                    <w:noProof/>
                    <w:webHidden/>
                  </w:rPr>
                  <w:instrText xml:space="preserve"> PAGEREF _Toc185403453 \h </w:instrText>
                </w:r>
                <w:r w:rsidR="00945AE1">
                  <w:rPr>
                    <w:noProof/>
                    <w:webHidden/>
                  </w:rPr>
                </w:r>
                <w:r w:rsidR="00945AE1">
                  <w:rPr>
                    <w:noProof/>
                    <w:webHidden/>
                  </w:rPr>
                  <w:fldChar w:fldCharType="separate"/>
                </w:r>
                <w:r w:rsidR="00945AE1">
                  <w:rPr>
                    <w:noProof/>
                    <w:webHidden/>
                  </w:rPr>
                  <w:t>5</w:t>
                </w:r>
                <w:r w:rsidR="00945AE1">
                  <w:rPr>
                    <w:noProof/>
                    <w:webHidden/>
                  </w:rPr>
                  <w:fldChar w:fldCharType="end"/>
                </w:r>
              </w:hyperlink>
            </w:p>
            <w:p w14:paraId="46E1471D" w14:textId="0D21C880" w:rsidR="00945AE1" w:rsidRDefault="00DB2916">
              <w:pPr>
                <w:pStyle w:val="TOC1"/>
                <w:rPr>
                  <w:noProof/>
                  <w:kern w:val="2"/>
                  <w:sz w:val="22"/>
                  <w:szCs w:val="22"/>
                  <w14:ligatures w14:val="standardContextual"/>
                </w:rPr>
              </w:pPr>
              <w:hyperlink w:anchor="_Toc185403454" w:history="1">
                <w:r w:rsidR="00945AE1" w:rsidRPr="00C04CE8">
                  <w:rPr>
                    <w:rStyle w:val="Hyperlink"/>
                    <w:rFonts w:cstheme="majorHAnsi"/>
                    <w:noProof/>
                  </w:rPr>
                  <w:t xml:space="preserve">4. </w:t>
                </w:r>
                <w:r w:rsidR="00945AE1" w:rsidRPr="00C04CE8">
                  <w:rPr>
                    <w:rStyle w:val="Hyperlink"/>
                    <w:rFonts w:cstheme="minorHAnsi"/>
                    <w:noProof/>
                  </w:rPr>
                  <w:t>Tiekėjų pašalinimo pagrindai ir kvalifikacijos reikalavimai</w:t>
                </w:r>
                <w:r w:rsidR="00945AE1">
                  <w:rPr>
                    <w:noProof/>
                    <w:webHidden/>
                  </w:rPr>
                  <w:tab/>
                </w:r>
                <w:r w:rsidR="00945AE1">
                  <w:rPr>
                    <w:noProof/>
                    <w:webHidden/>
                  </w:rPr>
                  <w:fldChar w:fldCharType="begin"/>
                </w:r>
                <w:r w:rsidR="00945AE1">
                  <w:rPr>
                    <w:noProof/>
                    <w:webHidden/>
                  </w:rPr>
                  <w:instrText xml:space="preserve"> PAGEREF _Toc185403454 \h </w:instrText>
                </w:r>
                <w:r w:rsidR="00945AE1">
                  <w:rPr>
                    <w:noProof/>
                    <w:webHidden/>
                  </w:rPr>
                </w:r>
                <w:r w:rsidR="00945AE1">
                  <w:rPr>
                    <w:noProof/>
                    <w:webHidden/>
                  </w:rPr>
                  <w:fldChar w:fldCharType="separate"/>
                </w:r>
                <w:r w:rsidR="00945AE1">
                  <w:rPr>
                    <w:noProof/>
                    <w:webHidden/>
                  </w:rPr>
                  <w:t>5</w:t>
                </w:r>
                <w:r w:rsidR="00945AE1">
                  <w:rPr>
                    <w:noProof/>
                    <w:webHidden/>
                  </w:rPr>
                  <w:fldChar w:fldCharType="end"/>
                </w:r>
              </w:hyperlink>
            </w:p>
            <w:p w14:paraId="4B72107B" w14:textId="14F16ACD" w:rsidR="00945AE1" w:rsidRDefault="00DB2916">
              <w:pPr>
                <w:pStyle w:val="TOC1"/>
                <w:rPr>
                  <w:noProof/>
                  <w:kern w:val="2"/>
                  <w:sz w:val="22"/>
                  <w:szCs w:val="22"/>
                  <w14:ligatures w14:val="standardContextual"/>
                </w:rPr>
              </w:pPr>
              <w:hyperlink w:anchor="_Toc185403455" w:history="1">
                <w:r w:rsidR="00945AE1" w:rsidRPr="00C04CE8">
                  <w:rPr>
                    <w:rStyle w:val="Hyperlink"/>
                    <w:rFonts w:cstheme="minorHAnsi"/>
                    <w:noProof/>
                  </w:rPr>
                  <w:t>5.</w:t>
                </w:r>
                <w:r w:rsidR="00945AE1" w:rsidRPr="00C04CE8">
                  <w:rPr>
                    <w:rStyle w:val="Hyperlink"/>
                    <w:rFonts w:ascii="Calibri" w:hAnsi="Calibri" w:cs="Calibri"/>
                    <w:noProof/>
                  </w:rPr>
                  <w:t>Reikalavimai, susiję su nacionaliniu saugumu</w:t>
                </w:r>
                <w:r w:rsidR="00945AE1">
                  <w:rPr>
                    <w:noProof/>
                    <w:webHidden/>
                  </w:rPr>
                  <w:tab/>
                </w:r>
                <w:r w:rsidR="00945AE1">
                  <w:rPr>
                    <w:noProof/>
                    <w:webHidden/>
                  </w:rPr>
                  <w:fldChar w:fldCharType="begin"/>
                </w:r>
                <w:r w:rsidR="00945AE1">
                  <w:rPr>
                    <w:noProof/>
                    <w:webHidden/>
                  </w:rPr>
                  <w:instrText xml:space="preserve"> PAGEREF _Toc185403455 \h </w:instrText>
                </w:r>
                <w:r w:rsidR="00945AE1">
                  <w:rPr>
                    <w:noProof/>
                    <w:webHidden/>
                  </w:rPr>
                </w:r>
                <w:r w:rsidR="00945AE1">
                  <w:rPr>
                    <w:noProof/>
                    <w:webHidden/>
                  </w:rPr>
                  <w:fldChar w:fldCharType="separate"/>
                </w:r>
                <w:r w:rsidR="00945AE1">
                  <w:rPr>
                    <w:noProof/>
                    <w:webHidden/>
                  </w:rPr>
                  <w:t>5</w:t>
                </w:r>
                <w:r w:rsidR="00945AE1">
                  <w:rPr>
                    <w:noProof/>
                    <w:webHidden/>
                  </w:rPr>
                  <w:fldChar w:fldCharType="end"/>
                </w:r>
              </w:hyperlink>
            </w:p>
            <w:p w14:paraId="71EF1C91" w14:textId="3538EBBF" w:rsidR="00945AE1" w:rsidRDefault="00DB2916">
              <w:pPr>
                <w:pStyle w:val="TOC1"/>
                <w:rPr>
                  <w:noProof/>
                  <w:kern w:val="2"/>
                  <w:sz w:val="22"/>
                  <w:szCs w:val="22"/>
                  <w14:ligatures w14:val="standardContextual"/>
                </w:rPr>
              </w:pPr>
              <w:hyperlink w:anchor="_Toc185403456" w:history="1">
                <w:r w:rsidR="00945AE1" w:rsidRPr="00C04CE8">
                  <w:rPr>
                    <w:rStyle w:val="Hyperlink"/>
                    <w:noProof/>
                  </w:rPr>
                  <w:t>6. Specialieji reikalavimai pasiūlymų rengimui ir pateikimui</w:t>
                </w:r>
                <w:r w:rsidR="00945AE1">
                  <w:rPr>
                    <w:noProof/>
                    <w:webHidden/>
                  </w:rPr>
                  <w:tab/>
                </w:r>
                <w:r w:rsidR="00945AE1">
                  <w:rPr>
                    <w:noProof/>
                    <w:webHidden/>
                  </w:rPr>
                  <w:fldChar w:fldCharType="begin"/>
                </w:r>
                <w:r w:rsidR="00945AE1">
                  <w:rPr>
                    <w:noProof/>
                    <w:webHidden/>
                  </w:rPr>
                  <w:instrText xml:space="preserve"> PAGEREF _Toc185403456 \h </w:instrText>
                </w:r>
                <w:r w:rsidR="00945AE1">
                  <w:rPr>
                    <w:noProof/>
                    <w:webHidden/>
                  </w:rPr>
                </w:r>
                <w:r w:rsidR="00945AE1">
                  <w:rPr>
                    <w:noProof/>
                    <w:webHidden/>
                  </w:rPr>
                  <w:fldChar w:fldCharType="separate"/>
                </w:r>
                <w:r w:rsidR="00945AE1">
                  <w:rPr>
                    <w:noProof/>
                    <w:webHidden/>
                  </w:rPr>
                  <w:t>8</w:t>
                </w:r>
                <w:r w:rsidR="00945AE1">
                  <w:rPr>
                    <w:noProof/>
                    <w:webHidden/>
                  </w:rPr>
                  <w:fldChar w:fldCharType="end"/>
                </w:r>
              </w:hyperlink>
            </w:p>
            <w:p w14:paraId="7D27D75D" w14:textId="5E1BBBBF" w:rsidR="00945AE1" w:rsidRDefault="00DB2916">
              <w:pPr>
                <w:pStyle w:val="TOC1"/>
                <w:tabs>
                  <w:tab w:val="left" w:pos="660"/>
                </w:tabs>
                <w:rPr>
                  <w:noProof/>
                  <w:kern w:val="2"/>
                  <w:sz w:val="22"/>
                  <w:szCs w:val="22"/>
                  <w14:ligatures w14:val="standardContextual"/>
                </w:rPr>
              </w:pPr>
              <w:hyperlink w:anchor="_Toc185403457" w:history="1">
                <w:r w:rsidR="00945AE1" w:rsidRPr="00C04CE8">
                  <w:rPr>
                    <w:rStyle w:val="Hyperlink"/>
                    <w:rFonts w:eastAsia="Calibri" w:cstheme="minorHAnsi"/>
                    <w:noProof/>
                  </w:rPr>
                  <w:t>7.</w:t>
                </w:r>
                <w:r w:rsidR="00945AE1">
                  <w:rPr>
                    <w:noProof/>
                    <w:kern w:val="2"/>
                    <w:sz w:val="22"/>
                    <w:szCs w:val="22"/>
                    <w14:ligatures w14:val="standardContextual"/>
                  </w:rPr>
                  <w:tab/>
                </w:r>
                <w:r w:rsidR="00945AE1" w:rsidRPr="00C04CE8">
                  <w:rPr>
                    <w:rStyle w:val="Hyperlink"/>
                    <w:rFonts w:cstheme="minorHAnsi"/>
                    <w:noProof/>
                  </w:rPr>
                  <w:t>Pasiūlymo galiojimo užtikrinimas</w:t>
                </w:r>
                <w:r w:rsidR="00945AE1">
                  <w:rPr>
                    <w:noProof/>
                    <w:webHidden/>
                  </w:rPr>
                  <w:tab/>
                </w:r>
                <w:r w:rsidR="00945AE1">
                  <w:rPr>
                    <w:noProof/>
                    <w:webHidden/>
                  </w:rPr>
                  <w:fldChar w:fldCharType="begin"/>
                </w:r>
                <w:r w:rsidR="00945AE1">
                  <w:rPr>
                    <w:noProof/>
                    <w:webHidden/>
                  </w:rPr>
                  <w:instrText xml:space="preserve"> PAGEREF _Toc185403457 \h </w:instrText>
                </w:r>
                <w:r w:rsidR="00945AE1">
                  <w:rPr>
                    <w:noProof/>
                    <w:webHidden/>
                  </w:rPr>
                </w:r>
                <w:r w:rsidR="00945AE1">
                  <w:rPr>
                    <w:noProof/>
                    <w:webHidden/>
                  </w:rPr>
                  <w:fldChar w:fldCharType="separate"/>
                </w:r>
                <w:r w:rsidR="00945AE1">
                  <w:rPr>
                    <w:noProof/>
                    <w:webHidden/>
                  </w:rPr>
                  <w:t>10</w:t>
                </w:r>
                <w:r w:rsidR="00945AE1">
                  <w:rPr>
                    <w:noProof/>
                    <w:webHidden/>
                  </w:rPr>
                  <w:fldChar w:fldCharType="end"/>
                </w:r>
              </w:hyperlink>
            </w:p>
            <w:p w14:paraId="7C7E122D" w14:textId="6BD56416" w:rsidR="00945AE1" w:rsidRDefault="00DB2916">
              <w:pPr>
                <w:pStyle w:val="TOC1"/>
                <w:tabs>
                  <w:tab w:val="left" w:pos="660"/>
                </w:tabs>
                <w:rPr>
                  <w:noProof/>
                  <w:kern w:val="2"/>
                  <w:sz w:val="22"/>
                  <w:szCs w:val="22"/>
                  <w14:ligatures w14:val="standardContextual"/>
                </w:rPr>
              </w:pPr>
              <w:hyperlink w:anchor="_Toc185403458" w:history="1">
                <w:r w:rsidR="00945AE1" w:rsidRPr="00C04CE8">
                  <w:rPr>
                    <w:rStyle w:val="Hyperlink"/>
                    <w:rFonts w:eastAsia="Calibri" w:cstheme="minorHAnsi"/>
                    <w:noProof/>
                  </w:rPr>
                  <w:t>8.</w:t>
                </w:r>
                <w:r w:rsidR="00945AE1">
                  <w:rPr>
                    <w:noProof/>
                    <w:kern w:val="2"/>
                    <w:sz w:val="22"/>
                    <w:szCs w:val="22"/>
                    <w14:ligatures w14:val="standardContextual"/>
                  </w:rPr>
                  <w:tab/>
                </w:r>
                <w:r w:rsidR="00945AE1" w:rsidRPr="00C04CE8">
                  <w:rPr>
                    <w:rStyle w:val="Hyperlink"/>
                    <w:rFonts w:cstheme="minorHAnsi"/>
                    <w:noProof/>
                  </w:rPr>
                  <w:t>Elektroninis aukcionas</w:t>
                </w:r>
                <w:r w:rsidR="00945AE1">
                  <w:rPr>
                    <w:noProof/>
                    <w:webHidden/>
                  </w:rPr>
                  <w:tab/>
                </w:r>
                <w:r w:rsidR="00945AE1">
                  <w:rPr>
                    <w:noProof/>
                    <w:webHidden/>
                  </w:rPr>
                  <w:fldChar w:fldCharType="begin"/>
                </w:r>
                <w:r w:rsidR="00945AE1">
                  <w:rPr>
                    <w:noProof/>
                    <w:webHidden/>
                  </w:rPr>
                  <w:instrText xml:space="preserve"> PAGEREF _Toc185403458 \h </w:instrText>
                </w:r>
                <w:r w:rsidR="00945AE1">
                  <w:rPr>
                    <w:noProof/>
                    <w:webHidden/>
                  </w:rPr>
                </w:r>
                <w:r w:rsidR="00945AE1">
                  <w:rPr>
                    <w:noProof/>
                    <w:webHidden/>
                  </w:rPr>
                  <w:fldChar w:fldCharType="separate"/>
                </w:r>
                <w:r w:rsidR="00945AE1">
                  <w:rPr>
                    <w:noProof/>
                    <w:webHidden/>
                  </w:rPr>
                  <w:t>11</w:t>
                </w:r>
                <w:r w:rsidR="00945AE1">
                  <w:rPr>
                    <w:noProof/>
                    <w:webHidden/>
                  </w:rPr>
                  <w:fldChar w:fldCharType="end"/>
                </w:r>
              </w:hyperlink>
            </w:p>
            <w:p w14:paraId="0B8C513F" w14:textId="03302765" w:rsidR="00945AE1" w:rsidRDefault="00DB2916">
              <w:pPr>
                <w:pStyle w:val="TOC1"/>
                <w:tabs>
                  <w:tab w:val="left" w:pos="660"/>
                </w:tabs>
                <w:rPr>
                  <w:noProof/>
                  <w:kern w:val="2"/>
                  <w:sz w:val="22"/>
                  <w:szCs w:val="22"/>
                  <w14:ligatures w14:val="standardContextual"/>
                </w:rPr>
              </w:pPr>
              <w:hyperlink w:anchor="_Toc185403459" w:history="1">
                <w:r w:rsidR="00945AE1" w:rsidRPr="00C04CE8">
                  <w:rPr>
                    <w:rStyle w:val="Hyperlink"/>
                    <w:rFonts w:eastAsia="Calibri" w:cstheme="minorHAnsi"/>
                    <w:noProof/>
                  </w:rPr>
                  <w:t>9.</w:t>
                </w:r>
                <w:r w:rsidR="00945AE1">
                  <w:rPr>
                    <w:noProof/>
                    <w:kern w:val="2"/>
                    <w:sz w:val="22"/>
                    <w:szCs w:val="22"/>
                    <w14:ligatures w14:val="standardContextual"/>
                  </w:rPr>
                  <w:tab/>
                </w:r>
                <w:r w:rsidR="00945AE1" w:rsidRPr="00C04CE8">
                  <w:rPr>
                    <w:rStyle w:val="Hyperlink"/>
                    <w:rFonts w:cstheme="minorHAnsi"/>
                    <w:noProof/>
                  </w:rPr>
                  <w:t>Pasiūlymų vertinimas</w:t>
                </w:r>
                <w:r w:rsidR="00945AE1">
                  <w:rPr>
                    <w:noProof/>
                    <w:webHidden/>
                  </w:rPr>
                  <w:tab/>
                </w:r>
                <w:r w:rsidR="00945AE1">
                  <w:rPr>
                    <w:noProof/>
                    <w:webHidden/>
                  </w:rPr>
                  <w:fldChar w:fldCharType="begin"/>
                </w:r>
                <w:r w:rsidR="00945AE1">
                  <w:rPr>
                    <w:noProof/>
                    <w:webHidden/>
                  </w:rPr>
                  <w:instrText xml:space="preserve"> PAGEREF _Toc185403459 \h </w:instrText>
                </w:r>
                <w:r w:rsidR="00945AE1">
                  <w:rPr>
                    <w:noProof/>
                    <w:webHidden/>
                  </w:rPr>
                </w:r>
                <w:r w:rsidR="00945AE1">
                  <w:rPr>
                    <w:noProof/>
                    <w:webHidden/>
                  </w:rPr>
                  <w:fldChar w:fldCharType="separate"/>
                </w:r>
                <w:r w:rsidR="00945AE1">
                  <w:rPr>
                    <w:noProof/>
                    <w:webHidden/>
                  </w:rPr>
                  <w:t>12</w:t>
                </w:r>
                <w:r w:rsidR="00945AE1">
                  <w:rPr>
                    <w:noProof/>
                    <w:webHidden/>
                  </w:rPr>
                  <w:fldChar w:fldCharType="end"/>
                </w:r>
              </w:hyperlink>
            </w:p>
            <w:p w14:paraId="21158BF8" w14:textId="619C16FD" w:rsidR="00945AE1" w:rsidRDefault="00DB2916">
              <w:pPr>
                <w:pStyle w:val="TOC1"/>
                <w:tabs>
                  <w:tab w:val="left" w:pos="660"/>
                </w:tabs>
                <w:rPr>
                  <w:noProof/>
                  <w:kern w:val="2"/>
                  <w:sz w:val="22"/>
                  <w:szCs w:val="22"/>
                  <w14:ligatures w14:val="standardContextual"/>
                </w:rPr>
              </w:pPr>
              <w:hyperlink w:anchor="_Toc185403460" w:history="1">
                <w:r w:rsidR="00945AE1" w:rsidRPr="00C04CE8">
                  <w:rPr>
                    <w:rStyle w:val="Hyperlink"/>
                    <w:rFonts w:eastAsia="Calibri" w:cstheme="minorHAnsi"/>
                    <w:noProof/>
                  </w:rPr>
                  <w:t>10.</w:t>
                </w:r>
                <w:r w:rsidR="00945AE1">
                  <w:rPr>
                    <w:noProof/>
                    <w:kern w:val="2"/>
                    <w:sz w:val="22"/>
                    <w:szCs w:val="22"/>
                    <w14:ligatures w14:val="standardContextual"/>
                  </w:rPr>
                  <w:tab/>
                </w:r>
                <w:r w:rsidR="00945AE1" w:rsidRPr="00C04CE8">
                  <w:rPr>
                    <w:rStyle w:val="Hyperlink"/>
                    <w:rFonts w:cstheme="minorHAnsi"/>
                    <w:noProof/>
                  </w:rPr>
                  <w:t>Sutarties sudarymas</w:t>
                </w:r>
                <w:r w:rsidR="00945AE1">
                  <w:rPr>
                    <w:noProof/>
                    <w:webHidden/>
                  </w:rPr>
                  <w:tab/>
                </w:r>
                <w:r w:rsidR="00945AE1">
                  <w:rPr>
                    <w:noProof/>
                    <w:webHidden/>
                  </w:rPr>
                  <w:fldChar w:fldCharType="begin"/>
                </w:r>
                <w:r w:rsidR="00945AE1">
                  <w:rPr>
                    <w:noProof/>
                    <w:webHidden/>
                  </w:rPr>
                  <w:instrText xml:space="preserve"> PAGEREF _Toc185403460 \h </w:instrText>
                </w:r>
                <w:r w:rsidR="00945AE1">
                  <w:rPr>
                    <w:noProof/>
                    <w:webHidden/>
                  </w:rPr>
                </w:r>
                <w:r w:rsidR="00945AE1">
                  <w:rPr>
                    <w:noProof/>
                    <w:webHidden/>
                  </w:rPr>
                  <w:fldChar w:fldCharType="separate"/>
                </w:r>
                <w:r w:rsidR="00945AE1">
                  <w:rPr>
                    <w:noProof/>
                    <w:webHidden/>
                  </w:rPr>
                  <w:t>13</w:t>
                </w:r>
                <w:r w:rsidR="00945AE1">
                  <w:rPr>
                    <w:noProof/>
                    <w:webHidden/>
                  </w:rPr>
                  <w:fldChar w:fldCharType="end"/>
                </w:r>
              </w:hyperlink>
            </w:p>
            <w:p w14:paraId="52A777C5" w14:textId="7BD6899F" w:rsidR="00945AE1" w:rsidRDefault="00DB2916">
              <w:pPr>
                <w:pStyle w:val="TOC1"/>
                <w:tabs>
                  <w:tab w:val="left" w:pos="660"/>
                </w:tabs>
                <w:rPr>
                  <w:noProof/>
                  <w:kern w:val="2"/>
                  <w:sz w:val="22"/>
                  <w:szCs w:val="22"/>
                  <w14:ligatures w14:val="standardContextual"/>
                </w:rPr>
              </w:pPr>
              <w:hyperlink w:anchor="_Toc185403461" w:history="1">
                <w:r w:rsidR="00945AE1" w:rsidRPr="00C04CE8">
                  <w:rPr>
                    <w:rStyle w:val="Hyperlink"/>
                    <w:rFonts w:cstheme="minorHAnsi"/>
                    <w:noProof/>
                  </w:rPr>
                  <w:t>11.</w:t>
                </w:r>
                <w:r w:rsidR="00945AE1">
                  <w:rPr>
                    <w:noProof/>
                    <w:kern w:val="2"/>
                    <w:sz w:val="22"/>
                    <w:szCs w:val="22"/>
                    <w14:ligatures w14:val="standardContextual"/>
                  </w:rPr>
                  <w:tab/>
                </w:r>
                <w:r w:rsidR="00945AE1" w:rsidRPr="00C04CE8">
                  <w:rPr>
                    <w:rStyle w:val="Hyperlink"/>
                    <w:rFonts w:cstheme="minorHAnsi"/>
                    <w:noProof/>
                  </w:rPr>
                  <w:t>Kitos sąlygos</w:t>
                </w:r>
                <w:r w:rsidR="00945AE1">
                  <w:rPr>
                    <w:noProof/>
                    <w:webHidden/>
                  </w:rPr>
                  <w:tab/>
                </w:r>
                <w:r w:rsidR="00945AE1">
                  <w:rPr>
                    <w:noProof/>
                    <w:webHidden/>
                  </w:rPr>
                  <w:fldChar w:fldCharType="begin"/>
                </w:r>
                <w:r w:rsidR="00945AE1">
                  <w:rPr>
                    <w:noProof/>
                    <w:webHidden/>
                  </w:rPr>
                  <w:instrText xml:space="preserve"> PAGEREF _Toc185403461 \h </w:instrText>
                </w:r>
                <w:r w:rsidR="00945AE1">
                  <w:rPr>
                    <w:noProof/>
                    <w:webHidden/>
                  </w:rPr>
                </w:r>
                <w:r w:rsidR="00945AE1">
                  <w:rPr>
                    <w:noProof/>
                    <w:webHidden/>
                  </w:rPr>
                  <w:fldChar w:fldCharType="separate"/>
                </w:r>
                <w:r w:rsidR="00945AE1">
                  <w:rPr>
                    <w:noProof/>
                    <w:webHidden/>
                  </w:rPr>
                  <w:t>14</w:t>
                </w:r>
                <w:r w:rsidR="00945AE1">
                  <w:rPr>
                    <w:noProof/>
                    <w:webHidden/>
                  </w:rPr>
                  <w:fldChar w:fldCharType="end"/>
                </w:r>
              </w:hyperlink>
            </w:p>
            <w:p w14:paraId="7DAA8FC3" w14:textId="69063171" w:rsidR="00945AE1" w:rsidRDefault="00DB2916">
              <w:pPr>
                <w:pStyle w:val="TOC1"/>
                <w:rPr>
                  <w:noProof/>
                  <w:kern w:val="2"/>
                  <w:sz w:val="22"/>
                  <w:szCs w:val="22"/>
                  <w14:ligatures w14:val="standardContextual"/>
                </w:rPr>
              </w:pPr>
              <w:hyperlink w:anchor="_Toc185403462" w:history="1">
                <w:r w:rsidR="00945AE1" w:rsidRPr="00C04CE8">
                  <w:rPr>
                    <w:rStyle w:val="Hyperlink"/>
                    <w:rFonts w:cstheme="minorHAnsi"/>
                    <w:noProof/>
                  </w:rPr>
                  <w:t>Pirkimo sąlygų 1 priedas „Terminai“</w:t>
                </w:r>
                <w:r w:rsidR="00945AE1">
                  <w:rPr>
                    <w:noProof/>
                    <w:webHidden/>
                  </w:rPr>
                  <w:tab/>
                </w:r>
              </w:hyperlink>
            </w:p>
            <w:p w14:paraId="135A2BD2" w14:textId="2DA3AB2C" w:rsidR="00945AE1" w:rsidRDefault="00DB2916">
              <w:pPr>
                <w:pStyle w:val="TOC2"/>
                <w:rPr>
                  <w:noProof/>
                  <w:kern w:val="2"/>
                  <w:sz w:val="22"/>
                  <w:szCs w:val="22"/>
                  <w14:ligatures w14:val="standardContextual"/>
                </w:rPr>
              </w:pPr>
              <w:hyperlink w:anchor="_Toc185403463" w:history="1">
                <w:r w:rsidR="00945AE1" w:rsidRPr="00C04CE8">
                  <w:rPr>
                    <w:rStyle w:val="Hyperlink"/>
                    <w:rFonts w:eastAsia="Calibri" w:cstheme="minorHAnsi"/>
                    <w:noProof/>
                  </w:rPr>
                  <w:t>Pirkimo sąlygų 2 priedas „Techninė specifikacija“</w:t>
                </w:r>
                <w:r w:rsidR="00945AE1">
                  <w:rPr>
                    <w:noProof/>
                    <w:webHidden/>
                  </w:rPr>
                  <w:tab/>
                </w:r>
              </w:hyperlink>
            </w:p>
            <w:p w14:paraId="054FD40F" w14:textId="7AEA78C5" w:rsidR="00945AE1" w:rsidRDefault="00DB2916">
              <w:pPr>
                <w:pStyle w:val="TOC2"/>
                <w:rPr>
                  <w:noProof/>
                  <w:kern w:val="2"/>
                  <w:sz w:val="22"/>
                  <w:szCs w:val="22"/>
                  <w14:ligatures w14:val="standardContextual"/>
                </w:rPr>
              </w:pPr>
              <w:hyperlink w:anchor="_Toc185403464" w:history="1">
                <w:r w:rsidR="00945AE1" w:rsidRPr="00C04CE8">
                  <w:rPr>
                    <w:rStyle w:val="Hyperlink"/>
                    <w:rFonts w:eastAsia="Calibri" w:cstheme="minorHAnsi"/>
                    <w:noProof/>
                  </w:rPr>
                  <w:t>Pirkimo sąlygų 3 priedas „Tiekėjų pašalinimo pagrindai“</w:t>
                </w:r>
                <w:r w:rsidR="00945AE1">
                  <w:rPr>
                    <w:noProof/>
                    <w:webHidden/>
                  </w:rPr>
                  <w:tab/>
                </w:r>
              </w:hyperlink>
            </w:p>
            <w:p w14:paraId="628702D6" w14:textId="102809D7" w:rsidR="00945AE1" w:rsidRDefault="00DB2916">
              <w:pPr>
                <w:pStyle w:val="TOC2"/>
                <w:rPr>
                  <w:noProof/>
                  <w:kern w:val="2"/>
                  <w:sz w:val="22"/>
                  <w:szCs w:val="22"/>
                  <w14:ligatures w14:val="standardContextual"/>
                </w:rPr>
              </w:pPr>
              <w:hyperlink w:anchor="_Toc185403465" w:history="1">
                <w:r w:rsidR="00945AE1" w:rsidRPr="00C04CE8">
                  <w:rPr>
                    <w:rStyle w:val="Hyperlink"/>
                    <w:rFonts w:eastAsia="Calibri" w:cstheme="minorHAnsi"/>
                    <w:noProof/>
                  </w:rPr>
                  <w:t>Pirkimo sąlygų 4 priedas „Tiekėjų kvalifikacijos reikalavimai ir reikalaujami kokybės bei aplinkos apsaugos vadybos sistemų standartai“</w:t>
                </w:r>
                <w:r w:rsidR="00945AE1">
                  <w:rPr>
                    <w:noProof/>
                    <w:webHidden/>
                  </w:rPr>
                  <w:tab/>
                </w:r>
              </w:hyperlink>
            </w:p>
            <w:p w14:paraId="7084BF34" w14:textId="6B0E42B6" w:rsidR="00945AE1" w:rsidRDefault="00DB2916">
              <w:pPr>
                <w:pStyle w:val="TOC2"/>
                <w:rPr>
                  <w:noProof/>
                  <w:kern w:val="2"/>
                  <w:sz w:val="22"/>
                  <w:szCs w:val="22"/>
                  <w14:ligatures w14:val="standardContextual"/>
                </w:rPr>
              </w:pPr>
              <w:hyperlink w:anchor="_Toc185403466" w:history="1">
                <w:r w:rsidR="00945AE1" w:rsidRPr="00C04CE8">
                  <w:rPr>
                    <w:rStyle w:val="Hyperlink"/>
                    <w:rFonts w:eastAsia="Calibri" w:cstheme="minorHAnsi"/>
                    <w:noProof/>
                  </w:rPr>
                  <w:t xml:space="preserve">Pirkimo sąlygų 5 priedas „EBVPD“ </w:t>
                </w:r>
                <w:r w:rsidR="00945AE1" w:rsidRPr="00C04CE8">
                  <w:rPr>
                    <w:rStyle w:val="Hyperlink"/>
                    <w:rFonts w:cstheme="minorHAnsi"/>
                    <w:noProof/>
                  </w:rPr>
                  <w:t>(XML formatu)</w:t>
                </w:r>
                <w:r w:rsidR="00945AE1">
                  <w:rPr>
                    <w:noProof/>
                    <w:webHidden/>
                  </w:rPr>
                  <w:tab/>
                </w:r>
              </w:hyperlink>
            </w:p>
            <w:p w14:paraId="2FA82A93" w14:textId="1D223682" w:rsidR="00945AE1" w:rsidRDefault="00DB2916">
              <w:pPr>
                <w:pStyle w:val="TOC2"/>
                <w:rPr>
                  <w:noProof/>
                  <w:kern w:val="2"/>
                  <w:sz w:val="22"/>
                  <w:szCs w:val="22"/>
                  <w14:ligatures w14:val="standardContextual"/>
                </w:rPr>
              </w:pPr>
              <w:hyperlink w:anchor="_Toc185403467" w:history="1">
                <w:r w:rsidR="00945AE1" w:rsidRPr="00C04CE8">
                  <w:rPr>
                    <w:rStyle w:val="Hyperlink"/>
                    <w:rFonts w:eastAsia="Calibri" w:cstheme="minorHAnsi"/>
                    <w:noProof/>
                  </w:rPr>
                  <w:t>Pirkimo sąlygų 6 priedas „Pasiūlymo forma“</w:t>
                </w:r>
                <w:r w:rsidR="00945AE1">
                  <w:rPr>
                    <w:noProof/>
                    <w:webHidden/>
                  </w:rPr>
                  <w:tab/>
                </w:r>
              </w:hyperlink>
            </w:p>
            <w:p w14:paraId="61760678" w14:textId="4491CC67" w:rsidR="00945AE1" w:rsidRDefault="00DB2916">
              <w:pPr>
                <w:pStyle w:val="TOC2"/>
                <w:rPr>
                  <w:noProof/>
                  <w:kern w:val="2"/>
                  <w:sz w:val="22"/>
                  <w:szCs w:val="22"/>
                  <w14:ligatures w14:val="standardContextual"/>
                </w:rPr>
              </w:pPr>
              <w:hyperlink w:anchor="_Toc185403468" w:history="1">
                <w:r w:rsidR="00945AE1" w:rsidRPr="00C04CE8">
                  <w:rPr>
                    <w:rStyle w:val="Hyperlink"/>
                    <w:rFonts w:eastAsia="Calibri" w:cstheme="minorHAnsi"/>
                    <w:noProof/>
                  </w:rPr>
                  <w:t>Pirkimo sąlygų 7 priedas „Pasiūlymų vertinimo kriterijai ir sąlygos“</w:t>
                </w:r>
                <w:r w:rsidR="00945AE1">
                  <w:rPr>
                    <w:noProof/>
                    <w:webHidden/>
                  </w:rPr>
                  <w:tab/>
                </w:r>
              </w:hyperlink>
            </w:p>
            <w:p w14:paraId="07E304DC" w14:textId="285B6795" w:rsidR="00945AE1" w:rsidRDefault="00DB2916">
              <w:pPr>
                <w:pStyle w:val="TOC2"/>
                <w:rPr>
                  <w:noProof/>
                  <w:kern w:val="2"/>
                  <w:sz w:val="22"/>
                  <w:szCs w:val="22"/>
                  <w14:ligatures w14:val="standardContextual"/>
                </w:rPr>
              </w:pPr>
              <w:hyperlink w:anchor="_Toc185403469" w:history="1">
                <w:r w:rsidR="00945AE1" w:rsidRPr="00C04CE8">
                  <w:rPr>
                    <w:rStyle w:val="Hyperlink"/>
                    <w:noProof/>
                  </w:rPr>
                  <w:t>Pirkimo sąlygų 8 priedas „Tiekėjo deklaracija dėl atitikties Reglamento nuostatoms juridiniam asmeniui“</w:t>
                </w:r>
                <w:r w:rsidR="00945AE1">
                  <w:rPr>
                    <w:noProof/>
                    <w:webHidden/>
                  </w:rPr>
                  <w:tab/>
                </w:r>
              </w:hyperlink>
            </w:p>
            <w:p w14:paraId="2B3E288A" w14:textId="55A182A3" w:rsidR="00945AE1" w:rsidRDefault="00DB2916">
              <w:pPr>
                <w:pStyle w:val="TOC2"/>
                <w:rPr>
                  <w:noProof/>
                  <w:kern w:val="2"/>
                  <w:sz w:val="22"/>
                  <w:szCs w:val="22"/>
                  <w14:ligatures w14:val="standardContextual"/>
                </w:rPr>
              </w:pPr>
              <w:hyperlink w:anchor="_Toc185403470" w:history="1">
                <w:r w:rsidR="00945AE1" w:rsidRPr="00C04CE8">
                  <w:rPr>
                    <w:rStyle w:val="Hyperlink"/>
                    <w:noProof/>
                  </w:rPr>
                  <w:t>Pirkimo sąlygų 9 priedas „Tiekėjo deklaracija dėl atitikties Reglamento nuostatoms fiziniam asmeniui“</w:t>
                </w:r>
                <w:r w:rsidR="00945AE1">
                  <w:rPr>
                    <w:noProof/>
                    <w:webHidden/>
                  </w:rPr>
                  <w:tab/>
                </w:r>
              </w:hyperlink>
            </w:p>
            <w:p w14:paraId="0AA60DF4" w14:textId="301D9A4E" w:rsidR="00945AE1" w:rsidRDefault="00DB2916">
              <w:pPr>
                <w:pStyle w:val="TOC2"/>
                <w:rPr>
                  <w:noProof/>
                  <w:kern w:val="2"/>
                  <w:sz w:val="22"/>
                  <w:szCs w:val="22"/>
                  <w14:ligatures w14:val="standardContextual"/>
                </w:rPr>
              </w:pPr>
              <w:hyperlink w:anchor="_Toc185403471" w:history="1">
                <w:r w:rsidR="00945AE1" w:rsidRPr="00C04CE8">
                  <w:rPr>
                    <w:rStyle w:val="Hyperlink"/>
                    <w:noProof/>
                  </w:rPr>
                  <w:t>Pirkimo sąlygų 10 priedas „Sutarties projektas“</w:t>
                </w:r>
                <w:r w:rsidR="00945AE1">
                  <w:rPr>
                    <w:noProof/>
                    <w:webHidden/>
                  </w:rPr>
                  <w:tab/>
                </w:r>
              </w:hyperlink>
            </w:p>
            <w:p w14:paraId="1F71F89F" w14:textId="7AB57C2C" w:rsidR="00945AE1" w:rsidRDefault="00DB2916">
              <w:pPr>
                <w:pStyle w:val="TOC2"/>
                <w:rPr>
                  <w:rStyle w:val="Hyperlink"/>
                  <w:noProof/>
                </w:rPr>
              </w:pPr>
              <w:hyperlink w:anchor="_Toc185403472" w:history="1">
                <w:r w:rsidR="00945AE1" w:rsidRPr="00C04CE8">
                  <w:rPr>
                    <w:rStyle w:val="Hyperlink"/>
                    <w:rFonts w:eastAsia="Calibri" w:cstheme="majorHAnsi"/>
                    <w:noProof/>
                  </w:rPr>
                  <w:t>Pirkimo sąlygų 11 priedas „</w:t>
                </w:r>
                <w:r w:rsidR="00AF538D">
                  <w:rPr>
                    <w:rStyle w:val="Hyperlink"/>
                    <w:rFonts w:eastAsia="Calibri" w:cstheme="majorHAnsi"/>
                    <w:noProof/>
                  </w:rPr>
                  <w:t>Tiekėjo atliktų paslaugų sąrašas</w:t>
                </w:r>
                <w:r w:rsidR="009C5FFC">
                  <w:rPr>
                    <w:rStyle w:val="Hyperlink"/>
                    <w:rFonts w:eastAsia="Calibri" w:cstheme="majorHAnsi"/>
                    <w:noProof/>
                  </w:rPr>
                  <w:t>‘‘</w:t>
                </w:r>
                <w:r w:rsidR="00945AE1">
                  <w:rPr>
                    <w:noProof/>
                    <w:webHidden/>
                  </w:rPr>
                  <w:tab/>
                </w:r>
              </w:hyperlink>
            </w:p>
            <w:p w14:paraId="787EEB77" w14:textId="21D9A43D" w:rsidR="000D77A9" w:rsidRDefault="00DB2916" w:rsidP="000D77A9">
              <w:pPr>
                <w:pStyle w:val="TOC2"/>
                <w:rPr>
                  <w:rStyle w:val="Hyperlink"/>
                  <w:noProof/>
                </w:rPr>
              </w:pPr>
              <w:hyperlink w:anchor="_Toc185403472" w:history="1">
                <w:r w:rsidR="000D77A9" w:rsidRPr="00C04CE8">
                  <w:rPr>
                    <w:rStyle w:val="Hyperlink"/>
                    <w:rFonts w:eastAsia="Calibri" w:cstheme="majorHAnsi"/>
                    <w:noProof/>
                  </w:rPr>
                  <w:t>Pirkimo sąlygų 1</w:t>
                </w:r>
                <w:r w:rsidR="000D77A9">
                  <w:rPr>
                    <w:rStyle w:val="Hyperlink"/>
                    <w:rFonts w:eastAsia="Calibri" w:cstheme="majorHAnsi"/>
                    <w:noProof/>
                    <w:lang w:val="en-US"/>
                  </w:rPr>
                  <w:t>2</w:t>
                </w:r>
                <w:r w:rsidR="000D77A9" w:rsidRPr="00C04CE8">
                  <w:rPr>
                    <w:rStyle w:val="Hyperlink"/>
                    <w:rFonts w:eastAsia="Calibri" w:cstheme="majorHAnsi"/>
                    <w:noProof/>
                  </w:rPr>
                  <w:t xml:space="preserve"> priedas „</w:t>
                </w:r>
                <w:r w:rsidR="000D77A9">
                  <w:rPr>
                    <w:rStyle w:val="Hyperlink"/>
                    <w:rFonts w:eastAsia="Calibri" w:cstheme="majorHAnsi"/>
                    <w:noProof/>
                  </w:rPr>
                  <w:t>Specialistų sąrašas‘‘</w:t>
                </w:r>
                <w:r w:rsidR="000D77A9">
                  <w:rPr>
                    <w:noProof/>
                    <w:webHidden/>
                  </w:rPr>
                  <w:tab/>
                </w:r>
              </w:hyperlink>
            </w:p>
            <w:p w14:paraId="6AD5F290" w14:textId="2EC7A8E1" w:rsidR="000D77A9" w:rsidRPr="000D77A9" w:rsidRDefault="000D77A9" w:rsidP="000D77A9">
              <w:r>
                <w:t xml:space="preserve">    </w:t>
              </w:r>
              <w:r w:rsidR="008B27F6">
                <w:t xml:space="preserve"> </w:t>
              </w:r>
              <w:r w:rsidRPr="000D77A9">
                <w:t>Pirkimo sąlygų 1</w:t>
              </w:r>
              <w:r>
                <w:t>3</w:t>
              </w:r>
              <w:r w:rsidRPr="000D77A9">
                <w:t xml:space="preserve"> priedas „Tiekėjo atliktų paslaugų sąrašas‘‘</w:t>
              </w:r>
              <w:r w:rsidR="008B27F6">
                <w:t>.......................................................................................</w:t>
              </w:r>
            </w:p>
            <w:p w14:paraId="2E969F58" w14:textId="725BC154" w:rsidR="00856DEC" w:rsidRPr="00F0499F" w:rsidRDefault="00856DEC" w:rsidP="00856DEC">
              <w:pPr>
                <w:spacing w:after="120" w:line="20" w:lineRule="atLeast"/>
                <w:contextualSpacing/>
                <w:rPr>
                  <w:rFonts w:cstheme="minorHAnsi"/>
                </w:rPr>
              </w:pPr>
              <w:r w:rsidRPr="1FC38377">
                <w:rPr>
                  <w:b/>
                  <w:bCs/>
                  <w:color w:val="2B579A"/>
                </w:rPr>
                <w:fldChar w:fldCharType="end"/>
              </w:r>
            </w:p>
          </w:sdtContent>
        </w:sdt>
        <w:p w14:paraId="0FC90D8B" w14:textId="40B54D9E" w:rsidR="00D526C8" w:rsidRPr="00F0499F" w:rsidRDefault="00DB2916" w:rsidP="00856DEC">
          <w:pPr>
            <w:spacing w:after="120" w:line="20" w:lineRule="atLeast"/>
            <w:contextualSpacing/>
            <w:jc w:val="center"/>
            <w:rPr>
              <w:rFonts w:cstheme="minorHAnsi"/>
              <w:sz w:val="28"/>
              <w:szCs w:val="28"/>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85403451"/>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45D0B5B9" w:rsidR="008272CE" w:rsidRPr="00945AE1" w:rsidRDefault="008272CE" w:rsidP="00945AE1">
      <w:pPr>
        <w:pStyle w:val="ListParagraph"/>
        <w:numPr>
          <w:ilvl w:val="1"/>
          <w:numId w:val="1"/>
        </w:numPr>
        <w:spacing w:after="0" w:line="20" w:lineRule="atLeast"/>
        <w:ind w:left="0" w:firstLine="567"/>
        <w:jc w:val="both"/>
        <w:rPr>
          <w:rFonts w:cstheme="minorHAnsi"/>
        </w:rPr>
      </w:pPr>
      <w:r w:rsidRPr="00945AE1">
        <w:rPr>
          <w:rFonts w:cstheme="minorHAnsi"/>
        </w:rPr>
        <w:t>Perkančioji organizacija –</w:t>
      </w:r>
      <w:r w:rsidR="000372F4" w:rsidRPr="00945AE1">
        <w:rPr>
          <w:rFonts w:cstheme="minorHAnsi"/>
        </w:rPr>
        <w:t xml:space="preserve"> </w:t>
      </w:r>
      <w:r w:rsidR="00AF0F80" w:rsidRPr="00BE28C9">
        <w:rPr>
          <w:rFonts w:eastAsia="Calibri" w:cstheme="minorHAnsi"/>
        </w:rPr>
        <w:t>Lietuvos bankas</w:t>
      </w:r>
      <w:r w:rsidR="00E56BA8" w:rsidRPr="00BE28C9">
        <w:rPr>
          <w:rFonts w:eastAsia="Calibri" w:cstheme="minorHAnsi"/>
        </w:rPr>
        <w:t xml:space="preserve">, juridinio asmens kodas </w:t>
      </w:r>
      <w:r w:rsidR="00BE28C9" w:rsidRPr="00BE28C9">
        <w:rPr>
          <w:rFonts w:eastAsia="Calibri" w:cstheme="minorHAnsi"/>
        </w:rPr>
        <w:t>188607684, adresas Gedimino pr. 6, LT-01103 Vilnius</w:t>
      </w:r>
      <w:r w:rsidR="00362719" w:rsidRPr="00BE28C9">
        <w:rPr>
          <w:rFonts w:eastAsia="Calibri" w:cstheme="minorHAnsi"/>
        </w:rPr>
        <w:t>.</w:t>
      </w:r>
      <w:r w:rsidR="008C5433" w:rsidRPr="00BE28C9">
        <w:rPr>
          <w:rFonts w:eastAsia="Calibri" w:cstheme="minorHAnsi"/>
        </w:rPr>
        <w:t xml:space="preserve"> </w:t>
      </w:r>
      <w:r w:rsidR="00E05E2D" w:rsidRPr="00BE28C9">
        <w:rPr>
          <w:rFonts w:eastAsia="Calibri" w:cstheme="minorHAnsi"/>
        </w:rPr>
        <w:t>P</w:t>
      </w:r>
      <w:r w:rsidR="00D94650" w:rsidRPr="00BE28C9">
        <w:rPr>
          <w:rFonts w:eastAsia="Calibri" w:cstheme="minorHAnsi"/>
        </w:rPr>
        <w:t xml:space="preserve">erkančioji organizacija </w:t>
      </w:r>
      <w:r w:rsidR="00D94650" w:rsidRPr="00945AE1">
        <w:rPr>
          <w:rFonts w:eastAsia="Calibri" w:cstheme="minorHAnsi"/>
        </w:rPr>
        <w:t>yra PVM mokėtoja</w:t>
      </w:r>
      <w:r w:rsidR="009C69A4" w:rsidRPr="00945AE1">
        <w:rPr>
          <w:rFonts w:eastAsia="Calibri" w:cstheme="minorHAnsi"/>
        </w:rPr>
        <w:t>.</w:t>
      </w:r>
    </w:p>
    <w:p w14:paraId="40DC1EE8" w14:textId="77777777" w:rsidR="00E66E1B" w:rsidRDefault="00D97421" w:rsidP="008C05F6">
      <w:pPr>
        <w:pStyle w:val="ListParagraph"/>
        <w:numPr>
          <w:ilvl w:val="1"/>
          <w:numId w:val="1"/>
        </w:numPr>
        <w:tabs>
          <w:tab w:val="left" w:pos="993"/>
        </w:tabs>
        <w:spacing w:after="0" w:line="20" w:lineRule="atLeast"/>
        <w:ind w:left="0" w:firstLine="567"/>
        <w:jc w:val="both"/>
      </w:pPr>
      <w:r w:rsidRPr="00B92826">
        <w:rPr>
          <w:color w:val="000000" w:themeColor="text1"/>
        </w:rPr>
        <w:t xml:space="preserve">Pirkimas neatliekamas naudojantis centralizuotų pirkimų katalogu, nes </w:t>
      </w:r>
      <w:r w:rsidR="00B92826" w:rsidRPr="00BC6C1A">
        <w:t>Pirkimo objektas CPO katalog</w:t>
      </w:r>
      <w:r w:rsidR="00013448" w:rsidRPr="00BC6C1A">
        <w:t>e</w:t>
      </w:r>
      <w:r w:rsidR="00B92826" w:rsidRPr="00BC6C1A">
        <w:t xml:space="preserve"> neatitinka perkančiosios organizacijos poreikių, kadangi perkančioji organizacija </w:t>
      </w:r>
      <w:r w:rsidR="00E66E1B">
        <w:t>CPO siūlomos kelionių organizavimo paslaugos neatitinka Lietuvos banko poreikių, nes dėl didelio organizuojamų kelionių kiekio efektyvesnis organizavimas būtų užtikrintas, turint vieną paslaugos teikėją ir paskirtą specialistą;</w:t>
      </w:r>
    </w:p>
    <w:p w14:paraId="579A7369" w14:textId="77777777" w:rsidR="00E66E1B" w:rsidRDefault="00E66E1B" w:rsidP="008C05F6">
      <w:pPr>
        <w:pStyle w:val="ListParagraph"/>
        <w:tabs>
          <w:tab w:val="left" w:pos="993"/>
        </w:tabs>
        <w:spacing w:after="0" w:line="20" w:lineRule="atLeast"/>
        <w:ind w:left="0" w:firstLine="360"/>
        <w:jc w:val="both"/>
      </w:pPr>
      <w:r>
        <w:t>CPO įtrauktos ne visos Lietuvos banko poreikius atitinkančios paslaugos. Lietuvos bankas dažnai perka sudėtingus skrydžius su persėdimais, taip pat ir už Europos teritorijos ribų. Atšaukus tarpinį skrydį komandiruotės metu, kelionių organizatorius gali greitai pakeisti kitu tinkamu skrydžiu, nes kelionių organizatoriai užtikrina paslaugų teikimą 24/7 principu. Įsigijus paslaugas per CPO katalogą, nebūtų užtikrinama sklandi ir greita pagalba nenumatytais atvejais. CPO katalogas neturi skrydžių rezervavimo galimybių - ši kelionių organizavimo paslauga Lietuvos bankui labai svarbi ir dažnai naudojama;</w:t>
      </w:r>
    </w:p>
    <w:p w14:paraId="5B4A67C6" w14:textId="77777777" w:rsidR="00E66E1B" w:rsidRDefault="00E66E1B" w:rsidP="008C05F6">
      <w:pPr>
        <w:pStyle w:val="ListParagraph"/>
        <w:tabs>
          <w:tab w:val="left" w:pos="993"/>
        </w:tabs>
        <w:spacing w:after="0" w:line="20" w:lineRule="atLeast"/>
        <w:ind w:left="0" w:firstLine="426"/>
        <w:jc w:val="both"/>
      </w:pPr>
      <w:r>
        <w:t>CPO nėra galimybės pasirinkti viešbučius iš EPCO (</w:t>
      </w:r>
      <w:proofErr w:type="spellStart"/>
      <w:r>
        <w:t>Eurosystem</w:t>
      </w:r>
      <w:proofErr w:type="spellEnd"/>
      <w:r>
        <w:t xml:space="preserve"> </w:t>
      </w:r>
      <w:proofErr w:type="spellStart"/>
      <w:r>
        <w:t>Procurement</w:t>
      </w:r>
      <w:proofErr w:type="spellEnd"/>
      <w:r>
        <w:t xml:space="preserve"> </w:t>
      </w:r>
      <w:proofErr w:type="spellStart"/>
      <w:r>
        <w:t>Coordination</w:t>
      </w:r>
      <w:proofErr w:type="spellEnd"/>
      <w:r>
        <w:t xml:space="preserve"> Office) viešbučių sąrašo, kurį Lietuvos bankas pateikia Teikėjui;</w:t>
      </w:r>
    </w:p>
    <w:p w14:paraId="110CB8F4" w14:textId="507BEE98" w:rsidR="00013448" w:rsidRPr="00BC6C1A" w:rsidRDefault="00E66E1B" w:rsidP="008C05F6">
      <w:pPr>
        <w:pStyle w:val="ListParagraph"/>
        <w:tabs>
          <w:tab w:val="left" w:pos="993"/>
        </w:tabs>
        <w:spacing w:after="0" w:line="20" w:lineRule="atLeast"/>
        <w:ind w:left="0" w:firstLine="284"/>
        <w:jc w:val="both"/>
        <w:rPr>
          <w:rFonts w:eastAsia="Calibri"/>
        </w:rPr>
      </w:pPr>
      <w:r>
        <w:t>Perkant CPO siūlomas kelionių organizavimo paslaugas Lietuvos bankas patirtų didelę administracinę naštą, nes kiekvienas kelionės paslaugų užsakymas turėtų būti įformintas atskira pirkimo sutartimi. Atsižvelgiant į didelį organizuojamų kelionių skaičių Lietuvos banke, reiktų administruoti dešimtimis kartų išaugusį pirkimo dokumentų ir sąskaitų srautą.</w:t>
      </w:r>
    </w:p>
    <w:p w14:paraId="50CC4243" w14:textId="084D1AE0" w:rsidR="00D97421" w:rsidRPr="00B92826" w:rsidRDefault="00AB3EBE" w:rsidP="00013448">
      <w:pPr>
        <w:pStyle w:val="ListParagraph"/>
        <w:numPr>
          <w:ilvl w:val="1"/>
          <w:numId w:val="1"/>
        </w:numPr>
        <w:tabs>
          <w:tab w:val="left" w:pos="993"/>
        </w:tabs>
        <w:spacing w:after="0" w:line="20" w:lineRule="atLeast"/>
        <w:ind w:left="0" w:firstLine="567"/>
        <w:jc w:val="both"/>
        <w:rPr>
          <w:rFonts w:eastAsia="Calibri"/>
        </w:rPr>
      </w:pPr>
      <w:r w:rsidRPr="00B92826">
        <w:rPr>
          <w:rFonts w:eastAsia="Calibri"/>
        </w:rPr>
        <w:t>Perkančioji organizacija nerezervuoja teisės dalyvauti pirkime.</w:t>
      </w:r>
    </w:p>
    <w:p w14:paraId="3172A3A7" w14:textId="28B148EC" w:rsidR="00AA23FB" w:rsidRDefault="002F5F8E" w:rsidP="00AB3EBE">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B3EBE" w:rsidRPr="00AB3EBE">
        <w:rPr>
          <w:rFonts w:cstheme="minorHAnsi"/>
        </w:rPr>
        <w:t>Stebėtojai dalyvauti Komisijos posėdžiuose nėra kviečiami.</w:t>
      </w:r>
    </w:p>
    <w:p w14:paraId="68C916F1" w14:textId="06A80721" w:rsidR="00C447D2" w:rsidRPr="0009025A" w:rsidRDefault="30F6B0B5" w:rsidP="1FC38377">
      <w:pPr>
        <w:pStyle w:val="ListParagraph"/>
        <w:spacing w:after="0" w:line="240" w:lineRule="auto"/>
        <w:ind w:left="0" w:firstLine="567"/>
        <w:jc w:val="both"/>
      </w:pPr>
      <w:r w:rsidRPr="1FC38377">
        <w:t>1.</w:t>
      </w:r>
      <w:r w:rsidR="37007FAA" w:rsidRPr="1FC38377">
        <w:t>5</w:t>
      </w:r>
      <w:r w:rsidRPr="1FC38377">
        <w:t xml:space="preserve">. </w:t>
      </w:r>
      <w:r w:rsidR="120D2B4F" w:rsidRPr="1FC38377">
        <w:t>Atliekamas žaliasis pirkimas. Pirkimas vykdomas vadovaujantis Lietuvos Respublikos aplinkos ministro 2011 m. birželio 28 d. įsakymo Nr. D1-508 „</w:t>
      </w:r>
      <w:hyperlink r:id="rId11">
        <w:r w:rsidR="120D2B4F" w:rsidRPr="1FC38377">
          <w:rPr>
            <w:rStyle w:val="Hyperlink"/>
            <w:color w:val="0070C0"/>
            <w:u w:val="single"/>
          </w:rPr>
          <w:t>Dėl Aplinkos apsaugos kriterijų taikymo, vykdant žaliuosius pirkimus, tvarkos aprašo patvirtinimo</w:t>
        </w:r>
      </w:hyperlink>
      <w:r w:rsidR="120D2B4F" w:rsidRPr="1FC38377">
        <w:t xml:space="preserve">“ </w:t>
      </w:r>
      <w:r w:rsidR="3AAF742A" w:rsidRPr="1FC38377">
        <w:t>4.</w:t>
      </w:r>
      <w:r w:rsidR="00D76C21" w:rsidRPr="00D76C21">
        <w:t>4.</w:t>
      </w:r>
      <w:r w:rsidR="00D76C21">
        <w:t>3</w:t>
      </w:r>
      <w:r w:rsidR="00E1291F">
        <w:t xml:space="preserve">, </w:t>
      </w:r>
      <w:r w:rsidR="00E1291F" w:rsidRPr="00E1291F">
        <w:t>kadangi perkama nematerialaus pobūdžio (intelektinė) ar kitokia paslauga, nesusijusi su materialaus objekto sukūrimu, kurios teikimo metu nėra numatomas reikšmingas neigiamas poveikis aplinkai, nesukuriamas taršos šaltinis ir negeneruojamos atliekos</w:t>
      </w:r>
      <w:r w:rsidR="008A10CF">
        <w:t>.</w:t>
      </w:r>
    </w:p>
    <w:p w14:paraId="2413C02D" w14:textId="148ED797" w:rsidR="00E32C8E" w:rsidRPr="00115E0F" w:rsidRDefault="00E32C8E" w:rsidP="0097765E">
      <w:pPr>
        <w:pStyle w:val="ListParagraph"/>
        <w:numPr>
          <w:ilvl w:val="1"/>
          <w:numId w:val="7"/>
        </w:numPr>
        <w:tabs>
          <w:tab w:val="left" w:pos="993"/>
        </w:tabs>
        <w:spacing w:after="0" w:line="240" w:lineRule="auto"/>
        <w:ind w:left="0" w:firstLine="567"/>
        <w:jc w:val="both"/>
        <w:rPr>
          <w:rFonts w:eastAsia="Arial"/>
        </w:rPr>
      </w:pPr>
      <w:r w:rsidRPr="00115E0F">
        <w:rPr>
          <w:rFonts w:eastAsia="Arial"/>
        </w:rPr>
        <w:t xml:space="preserve">Išankstinis skelbimas apie </w:t>
      </w:r>
      <w:r w:rsidR="007A68AD" w:rsidRPr="00115E0F">
        <w:rPr>
          <w:rFonts w:eastAsia="Arial"/>
        </w:rPr>
        <w:t>p</w:t>
      </w:r>
      <w:r w:rsidRPr="00115E0F">
        <w:rPr>
          <w:rFonts w:eastAsia="Arial"/>
        </w:rPr>
        <w:t>irkimą nebuvo paskelbtas</w:t>
      </w:r>
      <w:r w:rsidR="00115E0F" w:rsidRPr="00115E0F">
        <w:rPr>
          <w:rFonts w:eastAsia="Arial"/>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711F49E8"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5865EAE9" w14:textId="77777777" w:rsidR="002C3CD9" w:rsidRPr="00C447D2" w:rsidRDefault="004D070C" w:rsidP="002C3CD9">
      <w:pPr>
        <w:pStyle w:val="ListParagraph"/>
        <w:numPr>
          <w:ilvl w:val="1"/>
          <w:numId w:val="7"/>
        </w:numPr>
        <w:tabs>
          <w:tab w:val="left" w:pos="993"/>
        </w:tabs>
        <w:spacing w:after="0" w:line="240" w:lineRule="auto"/>
        <w:ind w:firstLine="207"/>
        <w:jc w:val="both"/>
        <w:rPr>
          <w:rFonts w:cstheme="minorHAnsi"/>
        </w:rPr>
      </w:pPr>
      <w:r>
        <w:rPr>
          <w:rFonts w:cstheme="minorHAnsi"/>
          <w:color w:val="7030A0"/>
        </w:rPr>
        <w:t xml:space="preserve"> </w:t>
      </w:r>
      <w:r w:rsidR="002C3CD9" w:rsidRPr="00C447D2">
        <w:rPr>
          <w:rFonts w:eastAsia="Arial" w:cstheme="minorHAnsi"/>
          <w:color w:val="333333"/>
        </w:rPr>
        <w:t xml:space="preserve">Bendrosios </w:t>
      </w:r>
      <w:r w:rsidR="002C3CD9">
        <w:rPr>
          <w:rFonts w:eastAsia="Arial" w:cstheme="minorHAnsi"/>
          <w:color w:val="333333"/>
        </w:rPr>
        <w:t xml:space="preserve">pirkimo </w:t>
      </w:r>
      <w:r w:rsidR="002C3CD9" w:rsidRPr="00C447D2">
        <w:rPr>
          <w:rFonts w:eastAsia="Arial" w:cstheme="minorHAnsi"/>
          <w:color w:val="333333"/>
        </w:rPr>
        <w:t>sąlygos yra neatskiriama ši</w:t>
      </w:r>
      <w:r w:rsidR="002C3CD9">
        <w:rPr>
          <w:rFonts w:eastAsia="Arial" w:cstheme="minorHAnsi"/>
          <w:color w:val="333333"/>
        </w:rPr>
        <w:t>ų</w:t>
      </w:r>
      <w:r w:rsidR="002C3CD9" w:rsidRPr="00C447D2">
        <w:rPr>
          <w:rFonts w:eastAsia="Arial" w:cstheme="minorHAnsi"/>
          <w:color w:val="333333"/>
        </w:rPr>
        <w:t xml:space="preserve"> </w:t>
      </w:r>
      <w:r w:rsidR="002C3CD9">
        <w:rPr>
          <w:rFonts w:eastAsia="Arial" w:cstheme="minorHAnsi"/>
          <w:color w:val="333333"/>
        </w:rPr>
        <w:t>p</w:t>
      </w:r>
      <w:r w:rsidR="002C3CD9" w:rsidRPr="00C447D2">
        <w:rPr>
          <w:rFonts w:eastAsia="Arial" w:cstheme="minorHAnsi"/>
          <w:color w:val="333333"/>
        </w:rPr>
        <w:t>irkimo sąlygų dalis.</w:t>
      </w:r>
    </w:p>
    <w:p w14:paraId="5D0EA3C4" w14:textId="58F1D4CB" w:rsidR="004D070C" w:rsidRPr="002C3CD9" w:rsidRDefault="004D070C" w:rsidP="002C3CD9">
      <w:pPr>
        <w:tabs>
          <w:tab w:val="left" w:pos="851"/>
          <w:tab w:val="left" w:pos="993"/>
        </w:tabs>
        <w:spacing w:after="0" w:line="240" w:lineRule="auto"/>
        <w:ind w:left="360"/>
        <w:jc w:val="both"/>
        <w:rPr>
          <w:rFonts w:cstheme="minorHAnsi"/>
          <w:color w:val="7030A0"/>
        </w:rPr>
      </w:pP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85403452"/>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3D8E86C0" w:rsidR="00B41C66" w:rsidRPr="002D36D4" w:rsidRDefault="00B41C66" w:rsidP="002D36D4">
      <w:pPr>
        <w:pStyle w:val="NoSpacing"/>
        <w:numPr>
          <w:ilvl w:val="1"/>
          <w:numId w:val="5"/>
        </w:numPr>
        <w:spacing w:after="120"/>
        <w:ind w:left="0" w:firstLine="567"/>
        <w:contextualSpacing/>
        <w:jc w:val="both"/>
        <w:rPr>
          <w:rFonts w:cstheme="minorHAnsi"/>
        </w:rPr>
      </w:pPr>
      <w:r w:rsidRPr="00F0499F">
        <w:rPr>
          <w:rFonts w:eastAsia="Calibri"/>
          <w:color w:val="000000" w:themeColor="text1"/>
        </w:rPr>
        <w:t xml:space="preserve">Perkančioji organizacija numato </w:t>
      </w:r>
      <w:r w:rsidRPr="002D36D4">
        <w:rPr>
          <w:rFonts w:eastAsia="Calibri"/>
        </w:rPr>
        <w:t xml:space="preserve">įsigyti </w:t>
      </w:r>
      <w:r w:rsidR="006D56F6">
        <w:rPr>
          <w:rFonts w:eastAsia="Calibri"/>
        </w:rPr>
        <w:t>t</w:t>
      </w:r>
      <w:r w:rsidR="006D56F6" w:rsidRPr="006D56F6">
        <w:rPr>
          <w:rFonts w:eastAsia="Calibri"/>
        </w:rPr>
        <w:t>arnybinių kelionių organizavimo paslaugos</w:t>
      </w:r>
      <w:r w:rsidRPr="002D36D4">
        <w:rPr>
          <w:rFonts w:eastAsia="Calibri"/>
        </w:rPr>
        <w:t>.</w:t>
      </w:r>
      <w:r w:rsidRPr="002D36D4">
        <w:rPr>
          <w:rFonts w:cstheme="minorHAnsi"/>
        </w:rPr>
        <w:t xml:space="preserve"> Reikalavimai pirkimo objektui nustatyti </w:t>
      </w:r>
      <w:r w:rsidR="00704310" w:rsidRPr="002D36D4">
        <w:rPr>
          <w:rFonts w:cstheme="minorHAnsi"/>
        </w:rPr>
        <w:t>s</w:t>
      </w:r>
      <w:r w:rsidR="00444CAF" w:rsidRPr="002D36D4">
        <w:rPr>
          <w:rFonts w:cstheme="minorHAnsi"/>
        </w:rPr>
        <w:t xml:space="preserve">pecialiųjų </w:t>
      </w:r>
      <w:r w:rsidR="00CE7209" w:rsidRPr="002D36D4">
        <w:rPr>
          <w:rFonts w:cstheme="minorHAnsi"/>
        </w:rPr>
        <w:t xml:space="preserve">pirkimo </w:t>
      </w:r>
      <w:r w:rsidR="00444CAF" w:rsidRPr="002D36D4">
        <w:rPr>
          <w:rFonts w:cstheme="minorHAnsi"/>
        </w:rPr>
        <w:t xml:space="preserve">sąlygų </w:t>
      </w:r>
      <w:r w:rsidR="002C3CD9" w:rsidRPr="006D56F6">
        <w:rPr>
          <w:rFonts w:cstheme="minorHAnsi"/>
        </w:rPr>
        <w:t>2</w:t>
      </w:r>
      <w:r w:rsidR="00FA7D78" w:rsidRPr="002D36D4">
        <w:rPr>
          <w:rFonts w:ascii="Arial" w:hAnsi="Arial" w:cs="Arial"/>
        </w:rPr>
        <w:t xml:space="preserve"> </w:t>
      </w:r>
      <w:r w:rsidR="00444CAF" w:rsidRPr="002D36D4">
        <w:rPr>
          <w:rFonts w:cstheme="minorHAnsi"/>
        </w:rPr>
        <w:t>priede</w:t>
      </w:r>
      <w:r w:rsidRPr="002D36D4">
        <w:rPr>
          <w:rFonts w:cstheme="minorHAnsi"/>
        </w:rPr>
        <w:t>.</w:t>
      </w:r>
    </w:p>
    <w:p w14:paraId="49B1DD57" w14:textId="10CECF9F" w:rsidR="00E93F89" w:rsidRPr="00CE28F2" w:rsidRDefault="00507DC9" w:rsidP="002D36D4">
      <w:pPr>
        <w:pStyle w:val="NoSpacing"/>
        <w:spacing w:after="120"/>
        <w:ind w:firstLine="567"/>
        <w:contextualSpacing/>
        <w:jc w:val="both"/>
        <w:rPr>
          <w:rFonts w:cstheme="minorHAnsi"/>
        </w:rPr>
      </w:pPr>
      <w:r w:rsidRPr="002D36D4">
        <w:rPr>
          <w:rFonts w:cstheme="minorHAnsi"/>
        </w:rPr>
        <w:t>2.2</w:t>
      </w:r>
      <w:r w:rsidR="002C3CD9" w:rsidRPr="002D36D4">
        <w:rPr>
          <w:rFonts w:cstheme="minorHAnsi"/>
        </w:rPr>
        <w:t xml:space="preserve"> </w:t>
      </w:r>
      <w:r w:rsidR="00B41C66" w:rsidRPr="002D36D4">
        <w:rPr>
          <w:rFonts w:cstheme="minorHAnsi"/>
        </w:rPr>
        <w:t xml:space="preserve">Pirkimo objektas </w:t>
      </w:r>
      <w:r w:rsidR="006D56F6">
        <w:rPr>
          <w:rFonts w:cstheme="minorHAnsi"/>
        </w:rPr>
        <w:t>ne</w:t>
      </w:r>
      <w:r w:rsidR="00B41C66" w:rsidRPr="002D36D4">
        <w:rPr>
          <w:rFonts w:cstheme="minorHAnsi"/>
        </w:rPr>
        <w:t>skaidomas į dalis</w:t>
      </w:r>
      <w:r w:rsidR="00A93521">
        <w:rPr>
          <w:rFonts w:cstheme="minorHAnsi"/>
        </w:rPr>
        <w:t>, kadangi</w:t>
      </w:r>
      <w:r w:rsidR="00F21CC4">
        <w:rPr>
          <w:rFonts w:cstheme="minorHAnsi"/>
        </w:rPr>
        <w:t xml:space="preserve"> </w:t>
      </w:r>
      <w:r w:rsidR="00A93521" w:rsidRPr="00A93521">
        <w:rPr>
          <w:rFonts w:cstheme="minorHAnsi"/>
        </w:rPr>
        <w:t>Pirkimo skaidymas į dalis netikslingas</w:t>
      </w:r>
      <w:r w:rsidR="00807DDF">
        <w:rPr>
          <w:rFonts w:cstheme="minorHAnsi"/>
        </w:rPr>
        <w:t>. P</w:t>
      </w:r>
      <w:r w:rsidR="00A93521" w:rsidRPr="00A93521">
        <w:rPr>
          <w:rFonts w:cstheme="minorHAnsi"/>
        </w:rPr>
        <w:t>irkimo sutarties vykdymas taptų per daug sudėtingas techniniu požiūriu, nebūtų galima užtikrinti nuoseklaus paslaugų teikimo, skirtingų pirkimo objekto dalių (kelionių oro transportu, kelionių sausumos ir vandens transportu, viešbučio rezervavimo ir apgyvendinimo jame organizavimo, vizų, kelionės draudimo ir su jų išdavimu susijusių dokumentų įforminimo bei išdavimo organizavimo paslaugų) įgyvendinimas yra glaudžiai susijęs ir dėl to Lietuvos bankui atsirastų būtinybė koordinuoti šių dalių tiekėjus, tai keltų riziką netinkamai įvykdyti pirkimo sutartį</w:t>
      </w:r>
      <w:r w:rsidR="000D571E">
        <w:rPr>
          <w:rFonts w:cstheme="minorHAnsi"/>
        </w:rPr>
        <w:t xml:space="preserve"> </w:t>
      </w:r>
      <w:r w:rsidR="00A93521" w:rsidRPr="00A93521">
        <w:rPr>
          <w:rFonts w:cstheme="minorHAnsi"/>
        </w:rPr>
        <w:t>bei itin ženkliai padidintų administracinę naštą organizacijai.</w:t>
      </w:r>
    </w:p>
    <w:p w14:paraId="0CA81FB8" w14:textId="3674C461" w:rsidR="00325243" w:rsidRDefault="00325243" w:rsidP="00DE7037">
      <w:pPr>
        <w:pStyle w:val="ListParagraph"/>
        <w:spacing w:after="0" w:line="240" w:lineRule="auto"/>
        <w:ind w:left="0" w:firstLine="567"/>
        <w:jc w:val="both"/>
        <w:rPr>
          <w:rFonts w:cstheme="minorHAnsi"/>
        </w:rPr>
      </w:pPr>
      <w:r w:rsidRPr="00630A0F">
        <w:rPr>
          <w:rFonts w:cstheme="minorHAnsi"/>
        </w:rPr>
        <w:lastRenderedPageBreak/>
        <w:t>2.</w:t>
      </w:r>
      <w:r w:rsidR="002D36D4">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08375D2" w:rsidR="00004521" w:rsidRDefault="1B831B82" w:rsidP="1FC38377">
      <w:pPr>
        <w:pStyle w:val="ListParagraph"/>
        <w:spacing w:after="0" w:line="240" w:lineRule="auto"/>
        <w:ind w:left="0" w:firstLine="567"/>
        <w:jc w:val="both"/>
      </w:pPr>
      <w:r w:rsidRPr="1FC38377">
        <w:t>2.</w:t>
      </w:r>
      <w:r w:rsidR="2E8AD827" w:rsidRPr="1FC38377">
        <w:t>4</w:t>
      </w:r>
      <w:r w:rsidRPr="1FC38377">
        <w:t>. Jeigu apibūdinant pirkimo objektą techninėje specifikacijoje nurodytas standartas</w:t>
      </w:r>
      <w:r w:rsidR="00B3669A" w:rsidRPr="1FC38377">
        <w:t xml:space="preserve">, </w:t>
      </w:r>
      <w:r w:rsidR="00B3669A" w:rsidRPr="1FC38377">
        <w:rPr>
          <w:color w:val="000000" w:themeColor="text1"/>
        </w:rPr>
        <w:t>techninis liudijimas ar bendrosios techninės specifikacijos</w:t>
      </w:r>
      <w:r w:rsidR="00CA37A7" w:rsidRPr="1FC38377">
        <w:rPr>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B3669A" w:rsidRPr="1FC38377">
        <w:rPr>
          <w:color w:val="000000" w:themeColor="text1"/>
        </w:rPr>
        <w:t xml:space="preserve">, </w:t>
      </w:r>
      <w:r w:rsidR="00B3669A" w:rsidRPr="1FC38377">
        <w:t xml:space="preserve">turi būti laikoma, kad kiekviena tokia nuoroda yra pateikta su žodžiais „arba lygiavertis“. </w:t>
      </w:r>
      <w:r w:rsidR="60A60447" w:rsidRPr="1FC38377">
        <w:t>-</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85403453"/>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2307E26" w:rsidR="00B176FD" w:rsidRPr="002D36D4" w:rsidRDefault="00862DB8" w:rsidP="002D36D4">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0E07B1C" w:rsidR="00BE0587" w:rsidRPr="00F0499F" w:rsidRDefault="009A5D56" w:rsidP="00BE0587">
      <w:pPr>
        <w:pStyle w:val="ListParagraph"/>
        <w:spacing w:after="0" w:line="240" w:lineRule="auto"/>
        <w:ind w:left="567"/>
        <w:jc w:val="both"/>
        <w:rPr>
          <w:rFonts w:eastAsiaTheme="minorHAnsi" w:cstheme="minorHAnsi"/>
          <w:lang w:eastAsia="en-US"/>
        </w:rPr>
      </w:pPr>
      <w:r>
        <w:rPr>
          <w:rFonts w:eastAsiaTheme="minorHAnsi" w:cstheme="minorHAnsi"/>
          <w:lang w:eastAsia="en-US"/>
        </w:rPr>
        <w:t>3.2.</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85403454"/>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7D2555D"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9A5D56" w:rsidRPr="008D19B5">
        <w:t>3</w:t>
      </w:r>
      <w:r w:rsidR="00984B02" w:rsidRPr="008D19B5">
        <w:t xml:space="preserve">  </w:t>
      </w:r>
      <w:r w:rsidR="006773B6" w:rsidRPr="127DD6E8">
        <w:rPr>
          <w:rFonts w:eastAsia="Calibri"/>
        </w:rPr>
        <w:t>priede</w:t>
      </w:r>
      <w:r w:rsidR="002C5249" w:rsidRPr="127DD6E8">
        <w:t xml:space="preserve">. </w:t>
      </w:r>
    </w:p>
    <w:p w14:paraId="1B4CAF30" w14:textId="0D9EC43D" w:rsidR="00933049" w:rsidRPr="00933049" w:rsidRDefault="00933049" w:rsidP="00933049">
      <w:pPr>
        <w:pStyle w:val="ListParagraph"/>
        <w:tabs>
          <w:tab w:val="left" w:pos="851"/>
        </w:tabs>
        <w:spacing w:after="0" w:line="20" w:lineRule="atLeast"/>
        <w:ind w:left="0" w:firstLine="567"/>
        <w:jc w:val="both"/>
        <w:rPr>
          <w:highlight w:val="yellow"/>
        </w:rPr>
      </w:pPr>
      <w:r>
        <w:t>4.2.</w:t>
      </w:r>
      <w:r w:rsidRPr="00016FDD">
        <w:t xml:space="preserve"> </w:t>
      </w:r>
      <w:r w:rsidRPr="00C41510">
        <w:t xml:space="preserve">Tiekėjams nustatomi kvalifikacijos reikalavimai ir (arba) reikalavimai dėl kokybės vadybos sistemos ir (arba) aplinkos apsaugos vadybos sistemos standartų laikymosi ir jų atitiktį patvirtinantys dokumentai nurodyti specialiųjų pirkimo sąlygų Nr.4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85403455"/>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29655C4C"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D36572">
        <w:rPr>
          <w:rFonts w:cstheme="minorHAnsi"/>
        </w:rPr>
        <w:t xml:space="preserve">sąlygų </w:t>
      </w:r>
      <w:r w:rsidR="00831BD3" w:rsidRPr="00D36572">
        <w:rPr>
          <w:rFonts w:cstheme="minorHAnsi"/>
        </w:rPr>
        <w:t xml:space="preserve">8 ir 9 </w:t>
      </w:r>
      <w:r w:rsidR="007A15EC" w:rsidRPr="00D36572">
        <w:rPr>
          <w:rFonts w:cstheme="minorHAnsi"/>
        </w:rPr>
        <w:t xml:space="preserve"> </w:t>
      </w:r>
      <w:r w:rsidR="007A15EC" w:rsidRPr="007872CB">
        <w:rPr>
          <w:rFonts w:cstheme="minorHAnsi"/>
          <w:color w:val="000000" w:themeColor="text1"/>
        </w:rPr>
        <w:t>pried</w:t>
      </w:r>
      <w:r w:rsidR="00831BD3">
        <w:rPr>
          <w:rFonts w:cstheme="minorHAnsi"/>
          <w:color w:val="000000" w:themeColor="text1"/>
        </w:rPr>
        <w:t>uose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85403456"/>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0B17BEF7" w14:textId="2956B362"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EB3C65" w:rsidRPr="00D36572">
        <w:rPr>
          <w:shd w:val="clear" w:color="auto" w:fill="FFFFFF"/>
        </w:rPr>
        <w:t>6</w:t>
      </w:r>
      <w:r w:rsidR="00DE5F20" w:rsidRPr="00D36572">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r w:rsidR="005464EB">
        <w:rPr>
          <w:rFonts w:cstheme="minorHAnsi"/>
        </w:rPr>
        <w:t xml:space="preserve"> ir jo priedus</w:t>
      </w:r>
      <w:r w:rsidRPr="00CA64E1">
        <w:rPr>
          <w:rFonts w:cstheme="minorHAnsi"/>
        </w:rPr>
        <w:t>.</w:t>
      </w:r>
    </w:p>
    <w:p w14:paraId="3459FD0B" w14:textId="2C052014"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EB3C65" w:rsidRPr="005464EB">
        <w:rPr>
          <w:rFonts w:cstheme="minorHAnsi"/>
        </w:rPr>
        <w:t>5</w:t>
      </w:r>
      <w:r w:rsidRPr="005464EB">
        <w:rPr>
          <w:rFonts w:cstheme="minorHAnsi"/>
        </w:rPr>
        <w:t xml:space="preserve"> p</w:t>
      </w:r>
      <w:r w:rsidRPr="003C1B53">
        <w:rPr>
          <w:rFonts w:cstheme="minorHAnsi"/>
        </w:rPr>
        <w:t xml:space="preserve">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lastRenderedPageBreak/>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53ABC18" w14:textId="19463AF4" w:rsidR="007C1C57" w:rsidRPr="0042057B" w:rsidRDefault="00450415" w:rsidP="007535CE">
      <w:pPr>
        <w:pStyle w:val="ListParagraph"/>
        <w:numPr>
          <w:ilvl w:val="2"/>
          <w:numId w:val="8"/>
        </w:numPr>
        <w:spacing w:after="0" w:line="240" w:lineRule="auto"/>
        <w:ind w:left="0" w:firstLine="709"/>
        <w:jc w:val="both"/>
        <w:rPr>
          <w:rFonts w:cstheme="minorHAnsi"/>
          <w:u w:val="single"/>
        </w:rPr>
      </w:pPr>
      <w:r w:rsidRPr="00D36572">
        <w:rPr>
          <w:rFonts w:cstheme="minorHAnsi"/>
        </w:rPr>
        <w:t xml:space="preserve">dokumentai, patvirtinantys, kad ūkio subjektas, kurio pajėgumais tiekėjas remiasi, atsižvelgdamas į specialiųjų pirkimo sąlygų </w:t>
      </w:r>
      <w:r w:rsidR="00D36572" w:rsidRPr="00D36572">
        <w:rPr>
          <w:rFonts w:cstheme="minorHAnsi"/>
        </w:rPr>
        <w:t>4</w:t>
      </w:r>
      <w:r w:rsidRPr="00D36572">
        <w:rPr>
          <w:rFonts w:cstheme="minorHAnsi"/>
        </w:rPr>
        <w:t xml:space="preserve"> priede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535CE">
        <w:rPr>
          <w:rFonts w:cstheme="minorHAnsi"/>
        </w:rPr>
        <w:t>.</w:t>
      </w:r>
    </w:p>
    <w:p w14:paraId="3A41385D" w14:textId="337F96B1" w:rsidR="0042057B" w:rsidRPr="00A31061" w:rsidRDefault="0042057B" w:rsidP="007535CE">
      <w:pPr>
        <w:pStyle w:val="ListParagraph"/>
        <w:numPr>
          <w:ilvl w:val="2"/>
          <w:numId w:val="8"/>
        </w:numPr>
        <w:spacing w:after="0" w:line="240" w:lineRule="auto"/>
        <w:ind w:left="0" w:firstLine="709"/>
        <w:jc w:val="both"/>
        <w:rPr>
          <w:rFonts w:cstheme="minorHAnsi"/>
          <w:u w:val="single"/>
        </w:rPr>
      </w:pPr>
      <w:r>
        <w:rPr>
          <w:rFonts w:cstheme="minorHAnsi"/>
        </w:rPr>
        <w:t xml:space="preserve">Paslaugų sąrašas, užpildytas pirkimo sąlygų </w:t>
      </w:r>
      <w:r w:rsidRPr="0042057B">
        <w:rPr>
          <w:rFonts w:cstheme="minorHAnsi"/>
        </w:rPr>
        <w:t>1</w:t>
      </w:r>
      <w:r>
        <w:rPr>
          <w:rFonts w:cstheme="minorHAnsi"/>
        </w:rPr>
        <w:t>1 priedas</w:t>
      </w:r>
      <w:r w:rsidR="003A547B">
        <w:rPr>
          <w:rFonts w:cstheme="minorHAnsi"/>
        </w:rPr>
        <w:t>.</w:t>
      </w:r>
    </w:p>
    <w:p w14:paraId="40233BCE" w14:textId="23C726A3" w:rsidR="00A31061" w:rsidRPr="007535CE" w:rsidRDefault="0011698A" w:rsidP="007535CE">
      <w:pPr>
        <w:pStyle w:val="ListParagraph"/>
        <w:numPr>
          <w:ilvl w:val="2"/>
          <w:numId w:val="8"/>
        </w:numPr>
        <w:spacing w:after="0" w:line="240" w:lineRule="auto"/>
        <w:ind w:left="0" w:firstLine="709"/>
        <w:jc w:val="both"/>
        <w:rPr>
          <w:rFonts w:cstheme="minorHAnsi"/>
          <w:u w:val="single"/>
        </w:rPr>
      </w:pPr>
      <w:r>
        <w:rPr>
          <w:rFonts w:cstheme="minorHAnsi"/>
        </w:rPr>
        <w:t>Specialistų sąrašas, užpildytas</w:t>
      </w:r>
      <w:r w:rsidR="00593EFB">
        <w:rPr>
          <w:rFonts w:cstheme="minorHAnsi"/>
        </w:rPr>
        <w:t xml:space="preserve"> </w:t>
      </w:r>
      <w:r>
        <w:rPr>
          <w:rFonts w:cstheme="minorHAnsi"/>
        </w:rPr>
        <w:t xml:space="preserve">pirkimo sąlygų </w:t>
      </w:r>
      <w:r w:rsidR="00593EFB" w:rsidRPr="00593EFB">
        <w:rPr>
          <w:rFonts w:cstheme="minorHAnsi"/>
        </w:rPr>
        <w:t>1</w:t>
      </w:r>
      <w:r w:rsidR="0044402E">
        <w:rPr>
          <w:rFonts w:cstheme="minorHAnsi"/>
        </w:rPr>
        <w:t>2</w:t>
      </w:r>
      <w:r w:rsidR="00593EFB">
        <w:rPr>
          <w:rFonts w:cstheme="minorHAnsi"/>
        </w:rPr>
        <w:t xml:space="preserve"> priedas. </w:t>
      </w:r>
    </w:p>
    <w:p w14:paraId="479B3B42" w14:textId="72CDF3E7" w:rsidR="00FD03FA" w:rsidRPr="005464EB" w:rsidRDefault="00C7179F" w:rsidP="005464EB">
      <w:pPr>
        <w:spacing w:after="0" w:line="240" w:lineRule="auto"/>
        <w:ind w:firstLine="851"/>
        <w:jc w:val="both"/>
        <w:rPr>
          <w:rFonts w:cstheme="minorHAnsi"/>
        </w:rPr>
      </w:pPr>
      <w:r>
        <w:rPr>
          <w:rFonts w:cstheme="minorHAnsi"/>
        </w:rPr>
        <w:t>6.2</w:t>
      </w:r>
      <w:r w:rsidR="00EE3480" w:rsidRPr="00A1780C">
        <w:rPr>
          <w:rFonts w:cstheme="minorHAnsi"/>
        </w:rPr>
        <w:t>.</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7068769D" w:rsidR="0096678C" w:rsidRPr="00DD5A6E" w:rsidRDefault="0099696F" w:rsidP="0097765E">
      <w:pPr>
        <w:pStyle w:val="ListParagraph"/>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5464EB">
        <w:t xml:space="preserve">pateikti vertimą atlikusio asmens parašu ir vertimų biuro antspaudu (jei turi) patvirtintą šio dokumento vertimą. </w:t>
      </w:r>
    </w:p>
    <w:p w14:paraId="4172BF9D" w14:textId="2C066CF4" w:rsidR="00380B99" w:rsidRPr="00B75F6D" w:rsidRDefault="008D03B2" w:rsidP="0097765E">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5403457"/>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93EEEAC" w:rsidR="00B3551C" w:rsidRPr="00F0499F" w:rsidRDefault="00655F17" w:rsidP="00BA3801">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85403458"/>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14C2B55B" w:rsidR="00040C0F" w:rsidRPr="00BA3801" w:rsidRDefault="002827E4" w:rsidP="00BA3801">
      <w:pPr>
        <w:spacing w:after="0" w:line="240" w:lineRule="auto"/>
        <w:ind w:left="710"/>
        <w:rPr>
          <w:rFonts w:cstheme="minorHAnsi"/>
        </w:rPr>
      </w:pPr>
      <w:r>
        <w:rPr>
          <w:rFonts w:cstheme="minorHAnsi"/>
        </w:rPr>
        <w:t xml:space="preserve">8.1. </w:t>
      </w:r>
      <w:r w:rsidR="00040C0F" w:rsidRPr="00BA3801">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85403459"/>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459DF2A" w:rsidR="00003A3F" w:rsidRPr="00EA5C7B" w:rsidRDefault="002D470F" w:rsidP="00EA5C7B">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4D4A19" w:rsidRPr="004D4A19">
        <w:rPr>
          <w:rFonts w:cstheme="minorHAnsi"/>
          <w:shd w:val="clear" w:color="auto" w:fill="FFFFFF"/>
        </w:rPr>
        <w:t>7</w:t>
      </w:r>
      <w:r w:rsidR="00913029" w:rsidRPr="004D4A19">
        <w:rPr>
          <w:rFonts w:eastAsia="Calibri"/>
        </w:rPr>
        <w:t xml:space="preserve"> </w:t>
      </w:r>
      <w:r w:rsidR="00913029" w:rsidRPr="127DD6E8">
        <w:rPr>
          <w:rFonts w:eastAsia="Calibri"/>
        </w:rPr>
        <w:t>priede</w:t>
      </w:r>
      <w:r w:rsidR="00090235">
        <w:rPr>
          <w:rFonts w:eastAsia="Calibri"/>
        </w:rPr>
        <w:t>.</w:t>
      </w:r>
      <w:r w:rsidR="00CE14DF">
        <w:rPr>
          <w:rFonts w:eastAsia="Calibri"/>
        </w:rPr>
        <w:t xml:space="preserve"> </w:t>
      </w:r>
    </w:p>
    <w:p w14:paraId="0B6EAD7F" w14:textId="77777777" w:rsidR="00FA448B" w:rsidRPr="00AD3023" w:rsidRDefault="00FA448B" w:rsidP="00FA448B">
      <w:pPr>
        <w:pStyle w:val="ListParagraph"/>
        <w:numPr>
          <w:ilvl w:val="1"/>
          <w:numId w:val="29"/>
        </w:numPr>
        <w:spacing w:after="0" w:line="20" w:lineRule="atLeast"/>
        <w:ind w:left="0" w:firstLine="567"/>
        <w:jc w:val="both"/>
        <w:rPr>
          <w:rFonts w:eastAsiaTheme="minorHAnsi" w:cstheme="minorHAnsi"/>
          <w:bCs/>
          <w:iCs/>
        </w:rPr>
      </w:pPr>
      <w:bookmarkStart w:id="37" w:name="_Ref39425999"/>
      <w:bookmarkStart w:id="38" w:name="_Ref39426005"/>
      <w:bookmarkStart w:id="39" w:name="_Toc185403460"/>
      <w:r w:rsidRPr="00AD3023">
        <w:rPr>
          <w:rFonts w:cstheme="minorHAnsi"/>
          <w:color w:val="000000" w:themeColor="text1"/>
        </w:rPr>
        <w:t xml:space="preserve">Laimėjusiu pasiūlymu galės būti pripažintas tik 1 (vienas) ekonomiškai naudingiausias pasiūlymas, esantis pasiūlymų eilės pirmojoje vietoje. </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5ABB4740" w:rsidR="00F57665" w:rsidRPr="003727EF" w:rsidRDefault="00F57665" w:rsidP="00D21600">
      <w:pPr>
        <w:pStyle w:val="ListParagraph"/>
        <w:numPr>
          <w:ilvl w:val="1"/>
          <w:numId w:val="14"/>
        </w:numPr>
        <w:spacing w:after="0" w:line="240" w:lineRule="auto"/>
        <w:ind w:left="0" w:firstLine="567"/>
        <w:jc w:val="both"/>
        <w:rPr>
          <w:rFonts w:cstheme="minorHAnsi"/>
        </w:rPr>
      </w:pPr>
      <w:r w:rsidRPr="00D21600">
        <w:rPr>
          <w:color w:val="000000" w:themeColor="text1"/>
        </w:rPr>
        <w:t>Ši pirkimo procedūra atliekama siekiant sudaryti sutartį</w:t>
      </w:r>
      <w:r w:rsidR="009A7D11" w:rsidRPr="00D21600">
        <w:rPr>
          <w:color w:val="000000" w:themeColor="text1"/>
        </w:rPr>
        <w:t xml:space="preserve"> su tiekėju, kurio pasiūlymas</w:t>
      </w:r>
      <w:r w:rsidR="007B12FF" w:rsidRPr="00D21600">
        <w:rPr>
          <w:color w:val="000000" w:themeColor="text1"/>
        </w:rPr>
        <w:t xml:space="preserve">, vadovaujantis </w:t>
      </w:r>
      <w:r w:rsidR="008F4194" w:rsidRPr="00D21600">
        <w:rPr>
          <w:color w:val="000000" w:themeColor="text1"/>
        </w:rPr>
        <w:t>p</w:t>
      </w:r>
      <w:r w:rsidR="007B12FF" w:rsidRPr="00D21600">
        <w:rPr>
          <w:color w:val="000000" w:themeColor="text1"/>
        </w:rPr>
        <w:t xml:space="preserve">irkimo </w:t>
      </w:r>
      <w:r w:rsidR="00207E40" w:rsidRPr="00D21600">
        <w:rPr>
          <w:color w:val="000000" w:themeColor="text1"/>
        </w:rPr>
        <w:t>sąlygose</w:t>
      </w:r>
      <w:r w:rsidR="007B12FF" w:rsidRPr="00D21600">
        <w:rPr>
          <w:color w:val="0070C0"/>
        </w:rPr>
        <w:t xml:space="preserve"> </w:t>
      </w:r>
      <w:r w:rsidR="007B12FF" w:rsidRPr="00D21600">
        <w:rPr>
          <w:color w:val="000000" w:themeColor="text1"/>
        </w:rPr>
        <w:t>nustatyta tvarka</w:t>
      </w:r>
      <w:r w:rsidR="0023505D" w:rsidRPr="00D21600">
        <w:rPr>
          <w:color w:val="000000" w:themeColor="text1"/>
        </w:rPr>
        <w:t>,</w:t>
      </w:r>
      <w:r w:rsidR="009A7D11" w:rsidRPr="00D21600">
        <w:rPr>
          <w:color w:val="000000" w:themeColor="text1"/>
        </w:rPr>
        <w:t xml:space="preserve"> bus pripažintas laimėjęs</w:t>
      </w:r>
      <w:r w:rsidR="008933BC" w:rsidRPr="00D21600">
        <w:rPr>
          <w:color w:val="000000" w:themeColor="text1"/>
        </w:rPr>
        <w:t>, o jei pirkimas skaidomas į dalis – su tiekėjais, kurių pasiūlymai bus pripažinti laimėję</w:t>
      </w:r>
      <w:r w:rsidR="00F065D6" w:rsidRPr="00D21600">
        <w:rPr>
          <w:color w:val="000000" w:themeColor="text1"/>
        </w:rPr>
        <w:t xml:space="preserve">. </w:t>
      </w:r>
      <w:r w:rsidR="004B2DE4" w:rsidRPr="127DD6E8">
        <w:t xml:space="preserve">Sutarties sąlygos </w:t>
      </w:r>
      <w:r w:rsidR="004B2DE4" w:rsidRPr="003727EF">
        <w:t xml:space="preserve">pateikiamos </w:t>
      </w:r>
      <w:r w:rsidR="007A5D9C" w:rsidRPr="003727EF">
        <w:t>P</w:t>
      </w:r>
      <w:r w:rsidR="00551FA7" w:rsidRPr="003727EF">
        <w:t xml:space="preserve">irkimo </w:t>
      </w:r>
      <w:r w:rsidR="00D86901" w:rsidRPr="003727EF">
        <w:t xml:space="preserve">sąlygų </w:t>
      </w:r>
      <w:r w:rsidR="003727EF">
        <w:rPr>
          <w:lang w:val="en-US"/>
        </w:rPr>
        <w:t xml:space="preserve">10 </w:t>
      </w:r>
      <w:r w:rsidR="00D86901" w:rsidRPr="003727EF">
        <w:t>priede „Sutarties projektas“</w:t>
      </w:r>
      <w:r w:rsidR="004B2DE4" w:rsidRPr="003727EF">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Start w:id="41" w:name="_Toc185403461"/>
      <w:bookmarkEnd w:id="2"/>
      <w:r w:rsidRPr="00F065D6">
        <w:rPr>
          <w:rFonts w:asciiTheme="minorHAnsi" w:hAnsiTheme="minorHAnsi" w:cstheme="minorHAnsi"/>
        </w:rPr>
        <w:t>Kitos sąlygos</w:t>
      </w:r>
      <w:bookmarkEnd w:id="40"/>
      <w:bookmarkEnd w:id="41"/>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2" w:name="_Toc185403462"/>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FC38377">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FC38377">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FC38377">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5216BEB" w:rsidR="00774AA5" w:rsidRPr="00F0499F" w:rsidRDefault="2726F801" w:rsidP="1FC38377">
            <w:pPr>
              <w:spacing w:after="0" w:line="240" w:lineRule="auto"/>
            </w:pPr>
            <w:r w:rsidRPr="1FC38377">
              <w:t xml:space="preserve">Pradedamas ne anksčiau nei </w:t>
            </w:r>
            <w:r w:rsidRPr="1FC38377">
              <w:rPr>
                <w:color w:val="000000" w:themeColor="text1"/>
              </w:rPr>
              <w:t xml:space="preserve">po </w:t>
            </w:r>
            <w:r w:rsidR="31BE7CCD" w:rsidRPr="1FC38377">
              <w:rPr>
                <w:color w:val="000000" w:themeColor="text1"/>
              </w:rPr>
              <w:t>30</w:t>
            </w:r>
            <w:r w:rsidRPr="1FC38377">
              <w:rPr>
                <w:color w:val="000000" w:themeColor="text1"/>
              </w:rPr>
              <w:t xml:space="preserve"> minučių</w:t>
            </w:r>
            <w:r w:rsidRPr="1FC38377">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FC38377">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0E8E971C" w:rsidR="00774AA5" w:rsidRPr="005F17E7" w:rsidRDefault="004719EF" w:rsidP="0003169B">
            <w:pPr>
              <w:spacing w:after="0" w:line="240" w:lineRule="auto"/>
              <w:rPr>
                <w:rFonts w:cstheme="minorHAnsi"/>
              </w:rPr>
            </w:pPr>
            <w:r w:rsidRPr="004B27ED">
              <w:rPr>
                <w:rFonts w:cstheme="minorHAnsi"/>
                <w:lang w:val="it-IT"/>
              </w:rPr>
              <w:t>10</w:t>
            </w:r>
            <w:r w:rsidR="005F17E7" w:rsidRPr="004B27ED">
              <w:rPr>
                <w:rFonts w:cstheme="minorHAnsi"/>
              </w:rPr>
              <w:t xml:space="preserve"> di</w:t>
            </w:r>
            <w:r w:rsidR="005F17E7" w:rsidRPr="005F17E7">
              <w:rPr>
                <w:rFonts w:cstheme="minorHAnsi"/>
              </w:rPr>
              <w:t xml:space="preserve">enų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25DFB262" w:rsidR="00774AA5" w:rsidRPr="00535763" w:rsidRDefault="00774AA5" w:rsidP="00424668">
            <w:pPr>
              <w:spacing w:after="0" w:line="240" w:lineRule="auto"/>
              <w:rPr>
                <w:rFonts w:cstheme="minorHAnsi"/>
                <w:iCs/>
                <w:color w:val="7030A0"/>
              </w:rPr>
            </w:pPr>
          </w:p>
        </w:tc>
      </w:tr>
      <w:tr w:rsidR="00774AA5" w:rsidRPr="00F0499F" w14:paraId="6E37868A" w14:textId="77777777" w:rsidTr="1FC38377">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0606582" w:rsidR="00774AA5" w:rsidRPr="004B27ED" w:rsidRDefault="004719EF" w:rsidP="0003169B">
            <w:pPr>
              <w:spacing w:after="0" w:line="240" w:lineRule="auto"/>
              <w:rPr>
                <w:rFonts w:cstheme="minorHAnsi"/>
              </w:rPr>
            </w:pPr>
            <w:r w:rsidRPr="004B27ED">
              <w:rPr>
                <w:rFonts w:cstheme="minorHAnsi"/>
              </w:rPr>
              <w:t>6</w:t>
            </w:r>
            <w:r w:rsidR="00CE1F13" w:rsidRPr="004B27ED">
              <w:rPr>
                <w:rFonts w:cstheme="minorHAnsi"/>
              </w:rPr>
              <w:t xml:space="preserve"> dien</w:t>
            </w:r>
            <w:r w:rsidRPr="004B27ED">
              <w:rPr>
                <w:rFonts w:cstheme="minorHAnsi"/>
              </w:rPr>
              <w:t>os</w:t>
            </w:r>
            <w:r w:rsidR="00CE1F13" w:rsidRPr="004B27ED">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0E0DB060" w:rsidR="00774AA5" w:rsidRPr="00F0499F" w:rsidRDefault="00774AA5" w:rsidP="00CE1F13">
            <w:pPr>
              <w:spacing w:after="0" w:line="240" w:lineRule="auto"/>
              <w:rPr>
                <w:rFonts w:cstheme="minorHAnsi"/>
              </w:rPr>
            </w:pPr>
          </w:p>
        </w:tc>
      </w:tr>
      <w:tr w:rsidR="00774AA5" w:rsidRPr="00F0499F" w14:paraId="7621DE63" w14:textId="77777777" w:rsidTr="1FC38377">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4ECD5366" w:rsidR="00774AA5" w:rsidRPr="00F0499F" w:rsidRDefault="00774AA5" w:rsidP="0003169B">
            <w:pPr>
              <w:spacing w:after="0" w:line="240" w:lineRule="auto"/>
              <w:rPr>
                <w:rFonts w:cstheme="minorHAnsi"/>
              </w:rPr>
            </w:pPr>
          </w:p>
        </w:tc>
      </w:tr>
      <w:tr w:rsidR="00774AA5" w:rsidRPr="00F0499F" w14:paraId="3AA572DF" w14:textId="77777777" w:rsidTr="1FC38377">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115A8A4D" w:rsidR="00774AA5" w:rsidRPr="00F0499F" w:rsidRDefault="00774AA5" w:rsidP="0003169B">
            <w:pPr>
              <w:spacing w:after="0" w:line="240" w:lineRule="auto"/>
              <w:rPr>
                <w:rFonts w:cstheme="minorHAnsi"/>
              </w:rPr>
            </w:pPr>
          </w:p>
        </w:tc>
      </w:tr>
      <w:tr w:rsidR="00774AA5" w:rsidRPr="00F0499F" w14:paraId="595801DB" w14:textId="77777777" w:rsidTr="1FC38377">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77EE4A5"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FC38377">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0D35CF">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FC38377">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4C35AFA5" w:rsidR="00774AA5" w:rsidRPr="004B27ED" w:rsidRDefault="00FC3747" w:rsidP="000D35CF">
            <w:pPr>
              <w:spacing w:after="0" w:line="240" w:lineRule="auto"/>
              <w:rPr>
                <w:rFonts w:cstheme="minorHAnsi"/>
                <w:iCs/>
              </w:rPr>
            </w:pPr>
            <w:r w:rsidRPr="004B27ED">
              <w:rPr>
                <w:rFonts w:cstheme="minorHAnsi"/>
                <w:iCs/>
              </w:rPr>
              <w:t>NETAIKOMA</w:t>
            </w:r>
          </w:p>
        </w:tc>
        <w:tc>
          <w:tcPr>
            <w:tcW w:w="2954" w:type="dxa"/>
            <w:shd w:val="clear" w:color="auto" w:fill="auto"/>
            <w:tcMar>
              <w:top w:w="0" w:type="dxa"/>
              <w:left w:w="108" w:type="dxa"/>
              <w:bottom w:w="0" w:type="dxa"/>
              <w:right w:w="108" w:type="dxa"/>
            </w:tcMar>
          </w:tcPr>
          <w:p w14:paraId="7A43570F" w14:textId="14412CF5" w:rsidR="00774AA5" w:rsidRPr="00C21132" w:rsidRDefault="00774AA5" w:rsidP="127DD6E8">
            <w:pPr>
              <w:spacing w:after="0" w:line="240" w:lineRule="auto"/>
            </w:pPr>
          </w:p>
        </w:tc>
      </w:tr>
      <w:tr w:rsidR="00774AA5" w:rsidRPr="00F0499F" w14:paraId="1F2EA374" w14:textId="77777777" w:rsidTr="1FC38377">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664066D7" w:rsidR="00774AA5" w:rsidRPr="004B27ED" w:rsidRDefault="00FC3747" w:rsidP="0003169B">
            <w:pPr>
              <w:spacing w:after="0" w:line="240" w:lineRule="auto"/>
              <w:jc w:val="both"/>
              <w:rPr>
                <w:rFonts w:cstheme="minorHAnsi"/>
              </w:rPr>
            </w:pPr>
            <w:r w:rsidRPr="004B27ED">
              <w:rPr>
                <w:rFonts w:cstheme="minorHAnsi"/>
              </w:rPr>
              <w:t>NETAIKOMA</w:t>
            </w:r>
          </w:p>
        </w:tc>
        <w:tc>
          <w:tcPr>
            <w:tcW w:w="2954" w:type="dxa"/>
            <w:shd w:val="clear" w:color="auto" w:fill="auto"/>
            <w:tcMar>
              <w:top w:w="0" w:type="dxa"/>
              <w:left w:w="108" w:type="dxa"/>
              <w:bottom w:w="0" w:type="dxa"/>
              <w:right w:w="108" w:type="dxa"/>
            </w:tcMar>
          </w:tcPr>
          <w:p w14:paraId="7D43700D" w14:textId="4FB63539" w:rsidR="00774AA5" w:rsidRPr="00F0499F" w:rsidRDefault="00774AA5" w:rsidP="0003169B">
            <w:pPr>
              <w:spacing w:after="0" w:line="240" w:lineRule="auto"/>
            </w:pPr>
          </w:p>
        </w:tc>
      </w:tr>
      <w:tr w:rsidR="00774AA5" w:rsidRPr="00F0499F" w14:paraId="6D55395E" w14:textId="77777777" w:rsidTr="1FC38377">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FC38377">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FC38377">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FC38377">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8BC19B8" w14:textId="403BE6D7" w:rsidR="00774AA5" w:rsidRPr="00F0499F" w:rsidRDefault="00774AA5" w:rsidP="005A0791">
            <w:pPr>
              <w:spacing w:after="0" w:line="240" w:lineRule="auto"/>
              <w:rPr>
                <w:rFonts w:cstheme="minorHAnsi"/>
              </w:rPr>
            </w:pPr>
            <w:r w:rsidRPr="00F0499F">
              <w:rPr>
                <w:rFonts w:cstheme="minorHAnsi"/>
              </w:rPr>
              <w:t xml:space="preserve">10 (dešimt) </w:t>
            </w:r>
            <w:r w:rsidR="00C77CAE">
              <w:rPr>
                <w:rFonts w:cstheme="minorHAnsi"/>
              </w:rPr>
              <w:t>dienų</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FC38377">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FC38377">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FC38377">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3E417E75" w:rsidR="00774AA5" w:rsidRPr="00F0499F" w:rsidRDefault="00774AA5" w:rsidP="0043399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1FC3837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036FAB" w:rsidRDefault="000B4E01" w:rsidP="00451AF7">
            <w:pPr>
              <w:spacing w:after="0" w:line="240" w:lineRule="auto"/>
              <w:jc w:val="both"/>
              <w:rPr>
                <w:rFonts w:cstheme="minorHAnsi"/>
              </w:rPr>
            </w:pPr>
            <w:r w:rsidRPr="00036FA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C3747"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33FEF14C" w:rsidR="008D704D" w:rsidRPr="00086EE4" w:rsidRDefault="008D704D" w:rsidP="008D704D">
      <w:pPr>
        <w:pStyle w:val="Heading2"/>
        <w:ind w:left="5103"/>
        <w:rPr>
          <w:rFonts w:asciiTheme="minorHAnsi" w:eastAsia="Calibri" w:hAnsiTheme="minorHAnsi" w:cstheme="minorHAnsi"/>
          <w:color w:val="auto"/>
          <w:sz w:val="21"/>
          <w:szCs w:val="21"/>
        </w:rPr>
      </w:pPr>
      <w:bookmarkStart w:id="43" w:name="_Ref38285444"/>
      <w:bookmarkStart w:id="44" w:name="_Ref38291496"/>
      <w:bookmarkStart w:id="45" w:name="_Toc185403464"/>
      <w:r w:rsidRPr="00086EE4">
        <w:rPr>
          <w:rFonts w:asciiTheme="minorHAnsi" w:eastAsia="Calibri" w:hAnsiTheme="minorHAnsi" w:cstheme="minorHAnsi"/>
          <w:color w:val="auto"/>
          <w:sz w:val="21"/>
          <w:szCs w:val="21"/>
        </w:rPr>
        <w:lastRenderedPageBreak/>
        <w:t xml:space="preserve">Pirkimo sąlygų </w:t>
      </w:r>
      <w:r w:rsidR="00F1334C" w:rsidRPr="00086EE4">
        <w:rPr>
          <w:rFonts w:asciiTheme="minorHAnsi" w:eastAsia="Calibri" w:hAnsiTheme="minorHAnsi" w:cstheme="minorHAnsi"/>
          <w:color w:val="auto"/>
          <w:sz w:val="21"/>
          <w:szCs w:val="21"/>
        </w:rPr>
        <w:t>3</w:t>
      </w:r>
      <w:r w:rsidRPr="00086EE4">
        <w:rPr>
          <w:rFonts w:asciiTheme="minorHAnsi" w:eastAsia="Calibri" w:hAnsiTheme="minorHAnsi" w:cstheme="minorHAnsi"/>
          <w:color w:val="auto"/>
          <w:sz w:val="21"/>
          <w:szCs w:val="21"/>
        </w:rPr>
        <w:t xml:space="preserve"> priedas „Tiekėjų pašalinimo pagrindai“</w:t>
      </w:r>
      <w:bookmarkEnd w:id="43"/>
      <w:bookmarkEnd w:id="44"/>
      <w:bookmarkEnd w:id="45"/>
    </w:p>
    <w:p w14:paraId="11D35D3F" w14:textId="77777777" w:rsidR="000E6657" w:rsidRPr="00086EE4" w:rsidRDefault="000E6657" w:rsidP="000E6657">
      <w:pPr>
        <w:jc w:val="center"/>
        <w:rPr>
          <w:rFonts w:cstheme="minorHAnsi"/>
          <w:b/>
          <w:bCs/>
          <w:smallCaps/>
          <w:sz w:val="22"/>
          <w:szCs w:val="22"/>
        </w:rPr>
      </w:pPr>
    </w:p>
    <w:p w14:paraId="0B0DD5AA" w14:textId="77777777" w:rsidR="008F73C4" w:rsidRPr="00306E55" w:rsidRDefault="008F73C4" w:rsidP="008F73C4">
      <w:pPr>
        <w:jc w:val="center"/>
        <w:rPr>
          <w:rFonts w:ascii="Verdana" w:hAnsi="Verdana" w:cstheme="minorHAnsi"/>
          <w:b/>
          <w:bCs/>
          <w:smallCaps/>
          <w:sz w:val="20"/>
          <w:szCs w:val="20"/>
        </w:rPr>
      </w:pPr>
    </w:p>
    <w:p w14:paraId="2CCA968D" w14:textId="77777777" w:rsidR="008F73C4" w:rsidRPr="00306E55" w:rsidRDefault="008F73C4" w:rsidP="008F73C4">
      <w:pPr>
        <w:pStyle w:val="Subtitle"/>
        <w:jc w:val="center"/>
        <w:rPr>
          <w:rFonts w:ascii="Verdana" w:hAnsi="Verdana"/>
          <w:color w:val="auto"/>
          <w:sz w:val="20"/>
          <w:szCs w:val="20"/>
        </w:rPr>
      </w:pPr>
      <w:r w:rsidRPr="00306E55">
        <w:rPr>
          <w:rFonts w:ascii="Verdana" w:hAnsi="Verdana"/>
          <w:color w:val="auto"/>
          <w:sz w:val="20"/>
          <w:szCs w:val="20"/>
        </w:rPr>
        <w:t>TIEKĖJŲ PAŠALINIMO PAGRINDAI</w:t>
      </w:r>
    </w:p>
    <w:tbl>
      <w:tblPr>
        <w:tblW w:w="10072" w:type="dxa"/>
        <w:tblLayout w:type="fixed"/>
        <w:tblCellMar>
          <w:left w:w="10" w:type="dxa"/>
          <w:right w:w="10" w:type="dxa"/>
        </w:tblCellMar>
        <w:tblLook w:val="04A0" w:firstRow="1" w:lastRow="0" w:firstColumn="1" w:lastColumn="0" w:noHBand="0" w:noVBand="1"/>
      </w:tblPr>
      <w:tblGrid>
        <w:gridCol w:w="846"/>
        <w:gridCol w:w="3261"/>
        <w:gridCol w:w="1134"/>
        <w:gridCol w:w="4819"/>
        <w:gridCol w:w="12"/>
      </w:tblGrid>
      <w:tr w:rsidR="008F73C4" w:rsidRPr="00306E55" w14:paraId="6274B551" w14:textId="77777777" w:rsidTr="00EE687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FE771C" w14:textId="77777777" w:rsidR="008F73C4" w:rsidRPr="00306E55" w:rsidRDefault="008F73C4" w:rsidP="00EE6879">
            <w:pPr>
              <w:pStyle w:val="NoSpacing"/>
              <w:ind w:left="32"/>
              <w:jc w:val="center"/>
              <w:rPr>
                <w:rFonts w:ascii="Verdana" w:hAnsi="Verdana" w:cstheme="minorHAnsi"/>
                <w:b/>
                <w:bCs/>
                <w:sz w:val="20"/>
                <w:szCs w:val="20"/>
              </w:rPr>
            </w:pPr>
            <w:r w:rsidRPr="00306E55">
              <w:rPr>
                <w:rFonts w:ascii="Verdana" w:hAnsi="Verdana" w:cstheme="minorHAnsi"/>
                <w:b/>
                <w:bCs/>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2C6FD9" w14:textId="77777777" w:rsidR="008F73C4" w:rsidRPr="00306E55" w:rsidRDefault="008F73C4" w:rsidP="00EE6879">
            <w:pPr>
              <w:pStyle w:val="NoSpacing"/>
              <w:jc w:val="center"/>
              <w:rPr>
                <w:rFonts w:ascii="Verdana" w:hAnsi="Verdana" w:cstheme="minorHAnsi"/>
                <w:bCs/>
                <w:sz w:val="20"/>
                <w:szCs w:val="20"/>
              </w:rPr>
            </w:pPr>
            <w:r w:rsidRPr="00306E55">
              <w:rPr>
                <w:rFonts w:ascii="Verdana" w:hAnsi="Verdana" w:cstheme="minorHAnsi"/>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CBA947" w14:textId="77777777" w:rsidR="008F73C4" w:rsidRPr="00306E55" w:rsidRDefault="008F73C4" w:rsidP="00EE6879">
            <w:pPr>
              <w:pStyle w:val="NoSpacing"/>
              <w:jc w:val="center"/>
              <w:rPr>
                <w:rFonts w:ascii="Verdana" w:eastAsia="Yu Mincho" w:hAnsi="Verdana" w:cs="Arial"/>
                <w:b/>
                <w:bCs/>
                <w:sz w:val="20"/>
                <w:szCs w:val="20"/>
              </w:rPr>
            </w:pPr>
            <w:r w:rsidRPr="00306E55">
              <w:rPr>
                <w:rFonts w:ascii="Verdana" w:eastAsia="Yu Mincho" w:hAnsi="Verdana" w:cs="Arial"/>
                <w:b/>
                <w:bCs/>
                <w:sz w:val="20"/>
                <w:szCs w:val="20"/>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29F3A5" w14:textId="77777777" w:rsidR="008F73C4" w:rsidRPr="00306E55" w:rsidRDefault="008F73C4" w:rsidP="00EE6879">
            <w:pPr>
              <w:pStyle w:val="NoSpacing"/>
              <w:jc w:val="center"/>
              <w:rPr>
                <w:rFonts w:ascii="Verdana" w:hAnsi="Verdana" w:cstheme="minorHAnsi"/>
                <w:bCs/>
                <w:iCs/>
                <w:sz w:val="20"/>
                <w:szCs w:val="20"/>
              </w:rPr>
            </w:pPr>
            <w:r w:rsidRPr="00306E55">
              <w:rPr>
                <w:rFonts w:ascii="Verdana" w:hAnsi="Verdana" w:cstheme="minorHAnsi"/>
                <w:b/>
                <w:sz w:val="20"/>
                <w:szCs w:val="20"/>
              </w:rPr>
              <w:t>Pašalinimo pagrindų nebuvimą įrodantys dokumentai</w:t>
            </w:r>
          </w:p>
        </w:tc>
      </w:tr>
      <w:tr w:rsidR="008F73C4" w:rsidRPr="00306E55" w14:paraId="2ACB2A93" w14:textId="77777777" w:rsidTr="00EE6879">
        <w:tc>
          <w:tcPr>
            <w:tcW w:w="10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CBCFE" w14:textId="77777777" w:rsidR="008F73C4" w:rsidRPr="00306E55" w:rsidRDefault="008F73C4" w:rsidP="00EE6879">
            <w:pPr>
              <w:pStyle w:val="NoSpacing"/>
              <w:jc w:val="both"/>
              <w:rPr>
                <w:rFonts w:ascii="Verdana" w:hAnsi="Verdana"/>
                <w:sz w:val="20"/>
                <w:szCs w:val="20"/>
              </w:rPr>
            </w:pPr>
          </w:p>
        </w:tc>
      </w:tr>
      <w:tr w:rsidR="008F73C4" w:rsidRPr="00306E55" w14:paraId="1F5B0653" w14:textId="77777777" w:rsidTr="00EE687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D1C1F" w14:textId="77777777" w:rsidR="008F73C4" w:rsidRPr="00306E55" w:rsidRDefault="008F73C4" w:rsidP="00EE6879">
            <w:pPr>
              <w:pStyle w:val="NoSpacing"/>
              <w:rPr>
                <w:rFonts w:ascii="Verdana" w:hAnsi="Verdana" w:cstheme="minorHAnsi"/>
                <w:b/>
                <w:bCs/>
                <w:sz w:val="20"/>
                <w:szCs w:val="20"/>
              </w:rPr>
            </w:pPr>
            <w:r w:rsidRPr="00306E55">
              <w:rPr>
                <w:rFonts w:ascii="Verdana" w:hAnsi="Verdana"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CBF7C" w14:textId="77777777" w:rsidR="008F73C4" w:rsidRPr="00306E55" w:rsidRDefault="008F73C4" w:rsidP="00EE6879">
            <w:pPr>
              <w:pStyle w:val="NoSpacing"/>
              <w:jc w:val="both"/>
              <w:rPr>
                <w:rFonts w:ascii="Verdana" w:hAnsi="Verdana"/>
                <w:b/>
                <w:bCs/>
                <w:sz w:val="20"/>
                <w:szCs w:val="20"/>
              </w:rPr>
            </w:pPr>
            <w:r w:rsidRPr="00306E55">
              <w:rPr>
                <w:rFonts w:ascii="Verdana" w:hAnsi="Verdana"/>
                <w:sz w:val="20"/>
                <w:szCs w:val="20"/>
              </w:rPr>
              <w:t>Tiekėjas arba jo atsakingas asmuo, nurodytas VPĮ 46 straipsnio 2 dalies 2 punkte, nuteistas už šią nusikalstamą veiką:</w:t>
            </w:r>
          </w:p>
          <w:p w14:paraId="686AB2F0"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1) dalyvavimą nusikalstamame susivienijime, jo organizavimą ar vadovavimą jam;</w:t>
            </w:r>
          </w:p>
          <w:p w14:paraId="605F988C"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2) kyšininkavimą, prekybą poveikiu, papirkimą;</w:t>
            </w:r>
          </w:p>
          <w:p w14:paraId="4E6C1A43"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w:t>
            </w:r>
            <w:r w:rsidRPr="00306E55">
              <w:rPr>
                <w:rFonts w:ascii="Verdana" w:hAnsi="Verdana" w:cstheme="minorHAnsi"/>
                <w:bCs/>
                <w:sz w:val="20"/>
                <w:szCs w:val="20"/>
              </w:rPr>
              <w:lastRenderedPageBreak/>
              <w:t>kai šiomis nusikalstamomis veikomis kėsinamasi į Europos Sąjungos finansinius interesus, kaip apibrėžta Konvencijos dėl Europos Bendrijų finansinių interesų apsaugos 1 straipsnyje;</w:t>
            </w:r>
          </w:p>
          <w:p w14:paraId="2438494B"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4) nusikalstamą bankrotą;</w:t>
            </w:r>
          </w:p>
          <w:p w14:paraId="1E608AA1"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5) teroristinį ir su teroristine veikla susijusį nusikaltimą;</w:t>
            </w:r>
          </w:p>
          <w:p w14:paraId="78B307CB"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6) nusikalstamu būdu gauto turto legalizavimą;</w:t>
            </w:r>
          </w:p>
          <w:p w14:paraId="073EF7A0"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7) prekybą žmonėmis, vaiko pirkimą arba pardavimą;</w:t>
            </w:r>
          </w:p>
          <w:p w14:paraId="15AE78CA"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8) kitos valstybės tiekėjo atliktą nusikaltimą, apibrėžtą Direktyvos 2014/24/ES 57 straipsnio 1 dalyje išvardytus Europos Sąjungos teisės aktus įgyvendinančiuose kitų valstybių teisės aktuose.</w:t>
            </w:r>
          </w:p>
          <w:p w14:paraId="615C91AE" w14:textId="77777777" w:rsidR="008F73C4" w:rsidRPr="00306E55" w:rsidRDefault="008F73C4" w:rsidP="00EE6879">
            <w:pPr>
              <w:pStyle w:val="NoSpacing"/>
              <w:jc w:val="both"/>
              <w:rPr>
                <w:rFonts w:ascii="Verdana" w:hAnsi="Verdana" w:cstheme="minorHAnsi"/>
                <w:b/>
                <w:bCs/>
                <w:sz w:val="20"/>
                <w:szCs w:val="20"/>
              </w:rPr>
            </w:pPr>
          </w:p>
          <w:p w14:paraId="374DB82C"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Laikoma, kad tiekėjas arba jo atsakingas asmuo nuteistas už aukščiau nurodytą nusikalstamą veiką, kai dėl:</w:t>
            </w:r>
          </w:p>
          <w:p w14:paraId="3B9F4268" w14:textId="77777777" w:rsidR="008F73C4" w:rsidRPr="00306E55" w:rsidRDefault="008F73C4" w:rsidP="00EE6879">
            <w:pPr>
              <w:pStyle w:val="NoSpacing"/>
              <w:jc w:val="both"/>
              <w:rPr>
                <w:rFonts w:ascii="Verdana" w:hAnsi="Verdana" w:cstheme="minorHAnsi"/>
                <w:bCs/>
                <w:sz w:val="20"/>
                <w:szCs w:val="20"/>
              </w:rPr>
            </w:pPr>
            <w:r w:rsidRPr="00306E55">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67C36220" w14:textId="77777777" w:rsidR="008F73C4" w:rsidRPr="00306E55" w:rsidRDefault="008F73C4" w:rsidP="00EE6879">
            <w:pPr>
              <w:pStyle w:val="NoSpacing"/>
              <w:jc w:val="both"/>
              <w:rPr>
                <w:rFonts w:ascii="Verdana" w:hAnsi="Verdana"/>
                <w:b/>
                <w:sz w:val="20"/>
                <w:szCs w:val="20"/>
              </w:rPr>
            </w:pPr>
          </w:p>
          <w:p w14:paraId="4D98575E"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2) tiekėjo, kuris yra juridinis asmuo, kita organizacija ar jos </w:t>
            </w:r>
            <w:r w:rsidRPr="00306E55">
              <w:rPr>
                <w:rFonts w:ascii="Verdana" w:hAnsi="Verdana"/>
                <w:b/>
                <w:bCs/>
                <w:sz w:val="20"/>
                <w:szCs w:val="20"/>
              </w:rPr>
              <w:t>struktūrinis</w:t>
            </w:r>
            <w:r w:rsidRPr="00306E55">
              <w:rPr>
                <w:rFonts w:ascii="Verdana" w:hAnsi="Verdana"/>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306E55">
              <w:rPr>
                <w:rFonts w:ascii="Verdana" w:hAnsi="Verdana"/>
                <w:b/>
                <w:bCs/>
                <w:sz w:val="20"/>
                <w:szCs w:val="20"/>
              </w:rPr>
              <w:t>struktūrinis</w:t>
            </w:r>
            <w:r w:rsidRPr="00306E55">
              <w:rPr>
                <w:rFonts w:ascii="Verdana" w:hAnsi="Verdana"/>
                <w:sz w:val="20"/>
                <w:szCs w:val="20"/>
              </w:rPr>
              <w:t xml:space="preserve"> padalinys, vadovo ar dėl asmens (asmenų), turinčio (turinčių) teisę surašyti ir pasirašyti tiekėjo finansinės apskaitos </w:t>
            </w:r>
            <w:r w:rsidRPr="00306E55">
              <w:rPr>
                <w:rFonts w:ascii="Verdana" w:hAnsi="Verdana"/>
                <w:sz w:val="20"/>
                <w:szCs w:val="20"/>
              </w:rPr>
              <w:lastRenderedPageBreak/>
              <w:t>dokumentus), per pastaruosius 5 metus buvo priimtas ir įsiteisėjęs apkaltinamasis teismo nuosprendis ir šis asmuo turi neišnykusį ar nepanaikintą teistumą;</w:t>
            </w:r>
          </w:p>
          <w:p w14:paraId="685C80A5" w14:textId="77777777" w:rsidR="008F73C4" w:rsidRPr="00306E55" w:rsidRDefault="008F73C4" w:rsidP="00EE6879">
            <w:pPr>
              <w:pStyle w:val="NoSpacing"/>
              <w:jc w:val="both"/>
              <w:rPr>
                <w:rFonts w:ascii="Verdana" w:hAnsi="Verdana" w:cstheme="minorHAnsi"/>
                <w:bCs/>
                <w:sz w:val="20"/>
                <w:szCs w:val="20"/>
              </w:rPr>
            </w:pPr>
          </w:p>
          <w:p w14:paraId="3FC02F6E"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 xml:space="preserve">3) tiekėjo, kuris yra juridinis asmuo, kita organizacija ar jos </w:t>
            </w:r>
            <w:r w:rsidRPr="00306E55">
              <w:rPr>
                <w:rFonts w:ascii="Verdana" w:hAnsi="Verdana" w:cstheme="minorHAnsi"/>
                <w:b/>
                <w:sz w:val="20"/>
                <w:szCs w:val="20"/>
              </w:rPr>
              <w:t>struktūrinis</w:t>
            </w:r>
            <w:r w:rsidRPr="00306E55">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8619B" w14:textId="77777777" w:rsidR="008F73C4" w:rsidRPr="00306E55" w:rsidRDefault="008F73C4" w:rsidP="00EE6879">
            <w:pPr>
              <w:pStyle w:val="NoSpacing"/>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1 dalis</w:t>
            </w:r>
          </w:p>
          <w:p w14:paraId="4FF55E8F" w14:textId="77777777" w:rsidR="008F73C4" w:rsidRPr="00306E55" w:rsidRDefault="008F73C4" w:rsidP="00EE6879">
            <w:pPr>
              <w:pStyle w:val="NoSpacing"/>
              <w:jc w:val="both"/>
              <w:rPr>
                <w:rFonts w:ascii="Verdana" w:eastAsia="Yu Mincho" w:hAnsi="Verdana" w:cs="Arial"/>
                <w:sz w:val="20"/>
                <w:szCs w:val="20"/>
              </w:rPr>
            </w:pPr>
          </w:p>
          <w:p w14:paraId="13397955" w14:textId="77777777" w:rsidR="008F73C4" w:rsidRPr="00306E55" w:rsidRDefault="008F73C4" w:rsidP="00EE6879">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A1-A6 punktai</w:t>
            </w:r>
          </w:p>
          <w:p w14:paraId="1EF05C24" w14:textId="77777777" w:rsidR="008F73C4" w:rsidRPr="00306E55" w:rsidRDefault="008F73C4" w:rsidP="00EE6879">
            <w:pPr>
              <w:pStyle w:val="NoSpacing"/>
              <w:jc w:val="both"/>
              <w:rPr>
                <w:rFonts w:ascii="Verdana" w:eastAsia="Yu Mincho" w:hAnsi="Verdana" w:cs="Arial"/>
                <w:sz w:val="20"/>
                <w:szCs w:val="20"/>
              </w:rPr>
            </w:pPr>
          </w:p>
          <w:p w14:paraId="060B95A4" w14:textId="77777777" w:rsidR="008F73C4" w:rsidRPr="00306E55" w:rsidRDefault="008F73C4" w:rsidP="00EE6879">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86FC6"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Iš Lietuvoje įsteigtų subjektų reikalaujama:</w:t>
            </w:r>
          </w:p>
          <w:p w14:paraId="7864C56F" w14:textId="77777777" w:rsidR="008F73C4" w:rsidRPr="00306E55" w:rsidRDefault="008F73C4" w:rsidP="00EE6879">
            <w:pPr>
              <w:pStyle w:val="NoSpacing"/>
              <w:numPr>
                <w:ilvl w:val="0"/>
                <w:numId w:val="18"/>
              </w:numPr>
              <w:ind w:left="314" w:right="180"/>
              <w:jc w:val="both"/>
              <w:rPr>
                <w:rFonts w:ascii="Verdana" w:hAnsi="Verdana"/>
                <w:b/>
                <w:bCs/>
                <w:sz w:val="20"/>
                <w:szCs w:val="20"/>
              </w:rPr>
            </w:pPr>
            <w:r w:rsidRPr="00306E55">
              <w:rPr>
                <w:rFonts w:ascii="Verdana" w:hAnsi="Verdana"/>
                <w:sz w:val="20"/>
                <w:szCs w:val="20"/>
              </w:rPr>
              <w:t>išrašo iš teismo sprendimo arba</w:t>
            </w:r>
          </w:p>
          <w:p w14:paraId="4CF7309B" w14:textId="77777777" w:rsidR="008F73C4" w:rsidRPr="00306E55" w:rsidRDefault="008F73C4" w:rsidP="00EE6879">
            <w:pPr>
              <w:pStyle w:val="NoSpacing"/>
              <w:numPr>
                <w:ilvl w:val="0"/>
                <w:numId w:val="18"/>
              </w:numPr>
              <w:ind w:left="314"/>
              <w:jc w:val="both"/>
              <w:rPr>
                <w:rFonts w:ascii="Verdana" w:hAnsi="Verdana"/>
                <w:b/>
                <w:bCs/>
                <w:sz w:val="20"/>
                <w:szCs w:val="20"/>
              </w:rPr>
            </w:pPr>
            <w:r w:rsidRPr="00306E55">
              <w:rPr>
                <w:rFonts w:ascii="Verdana" w:hAnsi="Verdana"/>
                <w:sz w:val="20"/>
                <w:szCs w:val="20"/>
              </w:rPr>
              <w:t>Informatikos ir ryšių departamento prie Vidaus reikalų ministerijos pažymos, arba</w:t>
            </w:r>
          </w:p>
          <w:p w14:paraId="421078C2" w14:textId="77777777" w:rsidR="008F73C4" w:rsidRPr="00306E55" w:rsidRDefault="008F73C4" w:rsidP="00EE6879">
            <w:pPr>
              <w:pStyle w:val="NoSpacing"/>
              <w:numPr>
                <w:ilvl w:val="0"/>
                <w:numId w:val="18"/>
              </w:numPr>
              <w:ind w:left="314"/>
              <w:jc w:val="both"/>
              <w:rPr>
                <w:rFonts w:ascii="Verdana" w:hAnsi="Verdana"/>
                <w:b/>
                <w:bCs/>
                <w:sz w:val="20"/>
                <w:szCs w:val="20"/>
              </w:rPr>
            </w:pPr>
            <w:r w:rsidRPr="00306E55">
              <w:rPr>
                <w:rFonts w:ascii="Verdana" w:hAnsi="Verdana"/>
                <w:sz w:val="20"/>
                <w:szCs w:val="20"/>
              </w:rPr>
              <w:t>valstybės įmonės Registrų centro Lietuvos Respublikos Vyriausybės nustatyta tvarka išduoto dokumento, patvirtinančio jungtinius kompetentingų institucijų tvarkomus duomenis.</w:t>
            </w:r>
          </w:p>
          <w:p w14:paraId="0CF58B23" w14:textId="77777777" w:rsidR="008F73C4" w:rsidRPr="00306E55" w:rsidRDefault="008F73C4" w:rsidP="00EE6879">
            <w:pPr>
              <w:pStyle w:val="NoSpacing"/>
              <w:jc w:val="both"/>
              <w:rPr>
                <w:rFonts w:ascii="Verdana" w:hAnsi="Verdana"/>
                <w:sz w:val="20"/>
                <w:szCs w:val="20"/>
              </w:rPr>
            </w:pPr>
          </w:p>
          <w:p w14:paraId="42E77D54"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Iš ne Lietuvoje įsteigtų subjektų reikalaujama:</w:t>
            </w:r>
          </w:p>
          <w:p w14:paraId="45BFE186" w14:textId="77777777" w:rsidR="008F73C4" w:rsidRPr="00306E55" w:rsidRDefault="008F73C4" w:rsidP="00EE6879">
            <w:pPr>
              <w:pStyle w:val="NoSpacing"/>
              <w:numPr>
                <w:ilvl w:val="0"/>
                <w:numId w:val="18"/>
              </w:numPr>
              <w:ind w:left="314"/>
              <w:jc w:val="both"/>
              <w:rPr>
                <w:rFonts w:ascii="Verdana" w:hAnsi="Verdana"/>
                <w:b/>
                <w:bCs/>
                <w:sz w:val="20"/>
                <w:szCs w:val="20"/>
              </w:rPr>
            </w:pPr>
            <w:r w:rsidRPr="00306E55">
              <w:rPr>
                <w:rFonts w:ascii="Verdana" w:hAnsi="Verdana"/>
                <w:sz w:val="20"/>
                <w:szCs w:val="20"/>
              </w:rPr>
              <w:t>atitinkamos užsienio šalies institucijos dokumento</w:t>
            </w:r>
            <w:r w:rsidRPr="00306E55">
              <w:rPr>
                <w:rStyle w:val="FootnoteReference"/>
                <w:rFonts w:ascii="Verdana" w:hAnsi="Verdana"/>
                <w:sz w:val="20"/>
                <w:szCs w:val="20"/>
              </w:rPr>
              <w:footnoteReference w:id="2"/>
            </w:r>
            <w:r w:rsidRPr="00306E55">
              <w:rPr>
                <w:rFonts w:ascii="Verdana" w:hAnsi="Verdana"/>
                <w:sz w:val="20"/>
                <w:szCs w:val="20"/>
              </w:rPr>
              <w:t>.</w:t>
            </w:r>
          </w:p>
          <w:p w14:paraId="6D3B9BA2" w14:textId="77777777" w:rsidR="008F73C4" w:rsidRPr="00306E55" w:rsidRDefault="008F73C4" w:rsidP="00EE6879">
            <w:pPr>
              <w:pStyle w:val="NoSpacing"/>
              <w:jc w:val="both"/>
              <w:rPr>
                <w:rFonts w:ascii="Verdana" w:hAnsi="Verdana"/>
                <w:sz w:val="20"/>
                <w:szCs w:val="20"/>
              </w:rPr>
            </w:pPr>
          </w:p>
          <w:p w14:paraId="22CE7A68"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 xml:space="preserve">Nurodyti dokumentai turi būti išduoti ne anksčiau kaip 180 dienų iki </w:t>
            </w:r>
            <w:r w:rsidRPr="00306E55">
              <w:rPr>
                <w:rFonts w:ascii="Verdana" w:eastAsia="Times New Roman" w:hAnsi="Verdana"/>
                <w:i/>
                <w:iCs/>
                <w:sz w:val="20"/>
                <w:szCs w:val="20"/>
              </w:rPr>
              <w:t>tos dienos, kai tiekėjas perkančiosios organizacijos prašymu turės pateikti pašalinimo pagrindų nebuvimą patvirtinančius dok</w:t>
            </w:r>
            <w:r w:rsidRPr="00306E55">
              <w:rPr>
                <w:rFonts w:ascii="Verdana" w:eastAsia="Times New Roman" w:hAnsi="Verdana"/>
                <w:sz w:val="20"/>
                <w:szCs w:val="20"/>
              </w:rPr>
              <w:t>umentus</w:t>
            </w:r>
            <w:r w:rsidRPr="00306E55">
              <w:rPr>
                <w:rFonts w:ascii="Verdana" w:hAnsi="Verdana"/>
                <w:sz w:val="20"/>
                <w:szCs w:val="20"/>
              </w:rPr>
              <w:t xml:space="preserve">. </w:t>
            </w:r>
            <w:r w:rsidRPr="00306E55">
              <w:rPr>
                <w:rFonts w:ascii="Verdana" w:hAnsi="Verdana"/>
                <w:b/>
                <w:bCs/>
                <w:i/>
                <w:iCs/>
                <w:sz w:val="20"/>
                <w:szCs w:val="20"/>
              </w:rPr>
              <w:t>Pavyzdys</w:t>
            </w:r>
            <w:r w:rsidRPr="00306E55">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63AB8A0" w14:textId="77777777" w:rsidR="008F73C4" w:rsidRPr="00306E55" w:rsidRDefault="008F73C4" w:rsidP="00EE6879">
            <w:pPr>
              <w:pStyle w:val="NoSpacing"/>
              <w:jc w:val="both"/>
              <w:rPr>
                <w:rFonts w:ascii="Verdana" w:hAnsi="Verdana"/>
                <w:b/>
                <w:bCs/>
                <w:sz w:val="20"/>
                <w:szCs w:val="20"/>
              </w:rPr>
            </w:pPr>
          </w:p>
          <w:p w14:paraId="75C9D1F3" w14:textId="77777777" w:rsidR="008F73C4" w:rsidRPr="00306E55" w:rsidRDefault="008F73C4" w:rsidP="00EE6879">
            <w:pPr>
              <w:pStyle w:val="NoSpacing"/>
              <w:jc w:val="both"/>
              <w:rPr>
                <w:rFonts w:ascii="Verdana" w:hAnsi="Verdana" w:cstheme="minorHAnsi"/>
                <w:bCs/>
                <w:sz w:val="20"/>
                <w:szCs w:val="20"/>
              </w:rPr>
            </w:pPr>
            <w:r w:rsidRPr="00306E55">
              <w:rPr>
                <w:rFonts w:ascii="Verdana" w:hAnsi="Verdana" w:cstheme="minorHAnsi"/>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A8852D5" w14:textId="77777777" w:rsidR="008F73C4" w:rsidRPr="00306E55" w:rsidRDefault="008F73C4" w:rsidP="00EE6879">
            <w:pPr>
              <w:pStyle w:val="NoSpacing"/>
              <w:jc w:val="both"/>
              <w:rPr>
                <w:rFonts w:ascii="Verdana" w:hAnsi="Verdana" w:cstheme="minorHAnsi"/>
                <w:bCs/>
                <w:sz w:val="20"/>
                <w:szCs w:val="20"/>
              </w:rPr>
            </w:pPr>
          </w:p>
          <w:p w14:paraId="3ADEA373" w14:textId="77777777" w:rsidR="008F73C4" w:rsidRPr="00306E55" w:rsidRDefault="008F73C4" w:rsidP="00EE6879">
            <w:pPr>
              <w:pStyle w:val="NoSpacing"/>
              <w:jc w:val="both"/>
              <w:rPr>
                <w:rFonts w:ascii="Verdana" w:hAnsi="Verdana" w:cstheme="minorHAnsi"/>
                <w:b/>
                <w:bCs/>
                <w:sz w:val="20"/>
                <w:szCs w:val="20"/>
              </w:rPr>
            </w:pPr>
          </w:p>
          <w:p w14:paraId="0A31461A" w14:textId="77777777" w:rsidR="008F73C4" w:rsidRPr="00306E55" w:rsidRDefault="008F73C4" w:rsidP="00EE6879">
            <w:pPr>
              <w:pStyle w:val="NoSpacing"/>
              <w:jc w:val="both"/>
              <w:rPr>
                <w:rFonts w:ascii="Verdana" w:hAnsi="Verdana" w:cstheme="minorHAnsi"/>
                <w:b/>
                <w:bCs/>
                <w:sz w:val="20"/>
                <w:szCs w:val="20"/>
              </w:rPr>
            </w:pPr>
          </w:p>
        </w:tc>
      </w:tr>
      <w:tr w:rsidR="008F73C4" w:rsidRPr="00306E55" w14:paraId="26C92E1E" w14:textId="77777777" w:rsidTr="00EE687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0E5E72" w14:textId="77777777" w:rsidR="008F73C4" w:rsidRPr="00306E55" w:rsidRDefault="008F73C4" w:rsidP="00EE6879">
            <w:pPr>
              <w:pStyle w:val="NoSpacing"/>
              <w:rPr>
                <w:rFonts w:ascii="Verdana" w:hAnsi="Verdana" w:cstheme="minorHAnsi"/>
                <w:b/>
                <w:bCs/>
                <w:sz w:val="20"/>
                <w:szCs w:val="20"/>
              </w:rPr>
            </w:pPr>
            <w:r w:rsidRPr="00306E55">
              <w:rPr>
                <w:rFonts w:ascii="Verdana" w:hAnsi="Verdana" w:cstheme="minorHAnsi"/>
                <w:b/>
                <w:bCs/>
                <w:sz w:val="20"/>
                <w:szCs w:val="20"/>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E90B" w14:textId="77777777" w:rsidR="008F73C4" w:rsidRPr="00555872" w:rsidRDefault="008F73C4" w:rsidP="00EE6879">
            <w:pPr>
              <w:pStyle w:val="NoSpacing"/>
              <w:jc w:val="both"/>
              <w:rPr>
                <w:rFonts w:ascii="Verdana" w:hAnsi="Verdana" w:cstheme="minorHAnsi"/>
                <w:b/>
                <w:bCs/>
                <w:sz w:val="20"/>
                <w:szCs w:val="20"/>
              </w:rPr>
            </w:pPr>
            <w:r w:rsidRPr="00555872">
              <w:rPr>
                <w:rFonts w:ascii="Verdana" w:hAnsi="Verdana"/>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E3C97" w14:textId="77777777" w:rsidR="008F73C4" w:rsidRPr="00555872" w:rsidRDefault="008F73C4" w:rsidP="00EE6879">
            <w:pPr>
              <w:pStyle w:val="NoSpacing"/>
              <w:jc w:val="both"/>
              <w:rPr>
                <w:rFonts w:ascii="Verdana" w:eastAsia="Yu Mincho" w:hAnsi="Verdana" w:cs="Arial"/>
                <w:b/>
                <w:bCs/>
                <w:sz w:val="20"/>
                <w:szCs w:val="20"/>
                <w:lang w:eastAsia="en-US"/>
              </w:rPr>
            </w:pPr>
            <w:r w:rsidRPr="00555872">
              <w:rPr>
                <w:rFonts w:ascii="Verdana" w:eastAsia="Yu Mincho" w:hAnsi="Verdana" w:cs="Arial"/>
                <w:b/>
                <w:bCs/>
                <w:sz w:val="20"/>
                <w:szCs w:val="20"/>
                <w:lang w:eastAsia="en-US"/>
              </w:rPr>
              <w:t>VPĮ 46 straipsnio 2¹ dalis</w:t>
            </w:r>
          </w:p>
          <w:p w14:paraId="17E74580" w14:textId="77777777" w:rsidR="008F73C4" w:rsidRPr="00555872" w:rsidRDefault="008F73C4" w:rsidP="00EE6879">
            <w:pPr>
              <w:pStyle w:val="NoSpacing"/>
              <w:jc w:val="both"/>
              <w:rPr>
                <w:rFonts w:ascii="Verdana" w:eastAsia="Yu Mincho" w:hAnsi="Verdana" w:cs="Arial"/>
                <w:b/>
                <w:bCs/>
                <w:sz w:val="20"/>
                <w:szCs w:val="20"/>
              </w:rPr>
            </w:pPr>
          </w:p>
          <w:p w14:paraId="1E61EE68" w14:textId="77777777" w:rsidR="008F73C4" w:rsidRPr="00555872" w:rsidRDefault="008F73C4" w:rsidP="00EE6879">
            <w:pPr>
              <w:pStyle w:val="NoSpacing"/>
              <w:jc w:val="both"/>
              <w:rPr>
                <w:rFonts w:ascii="Verdana" w:eastAsia="Yu Mincho" w:hAnsi="Verdana" w:cs="Arial"/>
                <w:sz w:val="20"/>
                <w:szCs w:val="20"/>
              </w:rPr>
            </w:pPr>
            <w:r w:rsidRPr="00555872">
              <w:rPr>
                <w:rFonts w:ascii="Verdana" w:eastAsia="Yu Mincho" w:hAnsi="Verdana" w:cs="Arial"/>
                <w:sz w:val="20"/>
                <w:szCs w:val="20"/>
                <w:lang w:eastAsia="en-US"/>
              </w:rPr>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3DA62" w14:textId="77777777" w:rsidR="008F73C4" w:rsidRPr="00555872" w:rsidRDefault="008F73C4" w:rsidP="00EE6879">
            <w:pPr>
              <w:pStyle w:val="NoSpacing"/>
              <w:jc w:val="both"/>
              <w:rPr>
                <w:rFonts w:ascii="Verdana" w:hAnsi="Verdana"/>
                <w:sz w:val="20"/>
                <w:szCs w:val="20"/>
                <w:lang w:eastAsia="en-US"/>
              </w:rPr>
            </w:pPr>
            <w:r w:rsidRPr="00555872">
              <w:rPr>
                <w:rFonts w:ascii="Verdana" w:hAnsi="Verdana"/>
                <w:sz w:val="20"/>
                <w:szCs w:val="20"/>
                <w:lang w:eastAsia="en-US"/>
              </w:rPr>
              <w:t>Iš Lietuvoje įsteigtų subjektų įrodančių dokumentų nereikalaujama. Užtenka pateikto EBVPD.</w:t>
            </w:r>
          </w:p>
          <w:p w14:paraId="64DDA9D5" w14:textId="77777777" w:rsidR="008F73C4" w:rsidRPr="00555872" w:rsidRDefault="008F73C4" w:rsidP="00EE6879">
            <w:pPr>
              <w:jc w:val="both"/>
              <w:rPr>
                <w:rFonts w:ascii="Verdana" w:hAnsi="Verdana"/>
                <w:b/>
                <w:bCs/>
                <w:sz w:val="20"/>
                <w:szCs w:val="20"/>
              </w:rPr>
            </w:pPr>
          </w:p>
        </w:tc>
      </w:tr>
      <w:tr w:rsidR="008F73C4" w:rsidRPr="00306E55" w14:paraId="5E1C4B70" w14:textId="77777777" w:rsidTr="00EE687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AF14B" w14:textId="77777777" w:rsidR="008F73C4" w:rsidRPr="00306E55" w:rsidRDefault="008F73C4" w:rsidP="00EE6879">
            <w:pPr>
              <w:pStyle w:val="NoSpacing"/>
              <w:rPr>
                <w:rFonts w:ascii="Verdana" w:hAnsi="Verdana" w:cstheme="minorHAnsi"/>
                <w:b/>
                <w:bCs/>
                <w:sz w:val="20"/>
                <w:szCs w:val="20"/>
              </w:rPr>
            </w:pPr>
            <w:r>
              <w:rPr>
                <w:rFonts w:ascii="Verdana" w:hAnsi="Verdana" w:cstheme="minorHAnsi"/>
                <w:b/>
                <w:bCs/>
                <w:sz w:val="20"/>
                <w:szCs w:val="20"/>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078D28" w14:textId="77777777" w:rsidR="008F73C4" w:rsidRPr="00306E55" w:rsidRDefault="008F73C4" w:rsidP="00EE6879">
            <w:pPr>
              <w:pStyle w:val="NoSpacing"/>
              <w:jc w:val="both"/>
              <w:rPr>
                <w:rFonts w:ascii="Verdana" w:hAnsi="Verdana"/>
                <w:b/>
                <w:bCs/>
                <w:sz w:val="20"/>
                <w:szCs w:val="20"/>
              </w:rPr>
            </w:pPr>
            <w:r w:rsidRPr="00306E55">
              <w:rPr>
                <w:rFonts w:ascii="Verdana" w:hAnsi="Verdana"/>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8BF193D" w14:textId="77777777" w:rsidR="008F73C4" w:rsidRPr="00306E55" w:rsidRDefault="008F73C4" w:rsidP="00EE6879">
            <w:pPr>
              <w:pStyle w:val="NoSpacing"/>
              <w:jc w:val="both"/>
              <w:rPr>
                <w:rFonts w:ascii="Verdana" w:hAnsi="Verdana" w:cstheme="minorHAnsi"/>
                <w:b/>
                <w:bCs/>
                <w:sz w:val="20"/>
                <w:szCs w:val="20"/>
              </w:rPr>
            </w:pPr>
          </w:p>
          <w:p w14:paraId="36380D9B"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Laikoma, kad tiekėjas nuteistas už aukščiau nurodytą nusikalstamą veiką, kai dėl:</w:t>
            </w:r>
          </w:p>
          <w:p w14:paraId="1F6EC1FC" w14:textId="77777777" w:rsidR="008F73C4" w:rsidRPr="00306E55" w:rsidRDefault="008F73C4" w:rsidP="00EE6879">
            <w:pPr>
              <w:pStyle w:val="NoSpacing"/>
              <w:jc w:val="both"/>
              <w:rPr>
                <w:rFonts w:ascii="Verdana" w:hAnsi="Verdana" w:cstheme="minorHAnsi"/>
                <w:bCs/>
                <w:sz w:val="20"/>
                <w:szCs w:val="20"/>
              </w:rPr>
            </w:pPr>
            <w:r w:rsidRPr="00306E55">
              <w:rPr>
                <w:rFonts w:ascii="Verdana" w:hAnsi="Verdana" w:cstheme="minorHAnsi"/>
                <w:bCs/>
                <w:sz w:val="20"/>
                <w:szCs w:val="20"/>
              </w:rPr>
              <w:lastRenderedPageBreak/>
              <w:t>1) tiekėjo, kuris yra fizinis asmuo, per pastaruosius 5 metus buvo priimtas ir įsiteisėjęs apkaltinamasis teismo nuosprendis ir šis asmuo turi neišnykusį ar nepanaikintą teistumą;</w:t>
            </w:r>
          </w:p>
          <w:p w14:paraId="7714AFBE" w14:textId="77777777" w:rsidR="008F73C4" w:rsidRPr="00306E55" w:rsidRDefault="008F73C4" w:rsidP="00EE6879">
            <w:pPr>
              <w:pStyle w:val="NoSpacing"/>
              <w:jc w:val="both"/>
              <w:rPr>
                <w:rFonts w:ascii="Verdana" w:hAnsi="Verdana" w:cstheme="minorHAnsi"/>
                <w:b/>
                <w:bCs/>
                <w:sz w:val="20"/>
                <w:szCs w:val="20"/>
              </w:rPr>
            </w:pPr>
          </w:p>
          <w:p w14:paraId="6FA70C00"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 xml:space="preserve">2) tiekėjo, kuris yra juridinis asmuo, kita organizacija ar jos </w:t>
            </w:r>
            <w:r w:rsidRPr="00306E55">
              <w:rPr>
                <w:rFonts w:ascii="Verdana" w:hAnsi="Verdana" w:cstheme="minorHAnsi"/>
                <w:b/>
                <w:sz w:val="20"/>
                <w:szCs w:val="20"/>
              </w:rPr>
              <w:t>struktūrinis</w:t>
            </w:r>
            <w:r w:rsidRPr="00306E55">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843F21"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Tačiau ši nuostata netaikoma, jeigu:</w:t>
            </w:r>
          </w:p>
          <w:p w14:paraId="4A76BAD1"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1) tiekėjas yra įsipareigojęs sumokėti mokesčius, įskaitant socialinio draudimo įmokas ir dėl to laikomas jau įvykdžiusiu šioje dalyje nurodytus įsipareigojimus;</w:t>
            </w:r>
          </w:p>
          <w:p w14:paraId="47E9B812"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2) įsiskolinimo suma neviršija 50 Eur (penkiasdešimt eurų);</w:t>
            </w:r>
          </w:p>
          <w:p w14:paraId="6C4763B4" w14:textId="77777777" w:rsidR="008F73C4" w:rsidRPr="00306E55" w:rsidRDefault="008F73C4" w:rsidP="00EE6879">
            <w:pPr>
              <w:pStyle w:val="NoSpacing"/>
              <w:jc w:val="both"/>
              <w:rPr>
                <w:rFonts w:ascii="Verdana" w:hAnsi="Verdana"/>
                <w:b/>
                <w:bCs/>
                <w:sz w:val="20"/>
                <w:szCs w:val="20"/>
              </w:rPr>
            </w:pPr>
            <w:r w:rsidRPr="00306E55">
              <w:rPr>
                <w:rFonts w:ascii="Verdana" w:hAnsi="Verdana" w:cstheme="minorHAnsi"/>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306E55">
              <w:rPr>
                <w:rFonts w:ascii="Verdana" w:hAnsi="Verdana" w:cstheme="minorHAnsi"/>
                <w:bCs/>
                <w:sz w:val="20"/>
                <w:szCs w:val="20"/>
              </w:rPr>
              <w:lastRenderedPageBreak/>
              <w:t>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D014" w14:textId="77777777" w:rsidR="008F73C4" w:rsidRPr="00306E55" w:rsidRDefault="008F73C4" w:rsidP="00EE6879">
            <w:pPr>
              <w:pStyle w:val="NoSpacing"/>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3 dalis</w:t>
            </w:r>
          </w:p>
          <w:p w14:paraId="77E34117" w14:textId="77777777" w:rsidR="008F73C4" w:rsidRPr="00306E55" w:rsidRDefault="008F73C4" w:rsidP="00EE6879">
            <w:pPr>
              <w:pStyle w:val="NoSpacing"/>
              <w:jc w:val="both"/>
              <w:rPr>
                <w:rFonts w:ascii="Verdana" w:eastAsia="Arial" w:hAnsi="Verdana" w:cs="Arial"/>
                <w:sz w:val="20"/>
                <w:szCs w:val="20"/>
              </w:rPr>
            </w:pPr>
          </w:p>
          <w:p w14:paraId="6445078A" w14:textId="77777777" w:rsidR="008F73C4" w:rsidRPr="00306E55" w:rsidRDefault="008F73C4" w:rsidP="00EE6879">
            <w:pPr>
              <w:pStyle w:val="NoSpacing"/>
              <w:jc w:val="both"/>
              <w:rPr>
                <w:rFonts w:ascii="Verdana" w:eastAsia="Yu Mincho" w:hAnsi="Verdana" w:cs="Arial"/>
                <w:sz w:val="20"/>
                <w:szCs w:val="20"/>
              </w:rPr>
            </w:pPr>
            <w:r w:rsidRPr="00306E55">
              <w:rPr>
                <w:rFonts w:ascii="Verdana" w:eastAsia="Arial" w:hAnsi="Verdana" w:cs="Arial"/>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F2075"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sz w:val="20"/>
                <w:szCs w:val="20"/>
              </w:rPr>
              <w:t>1) Dėl įsipareigojimų, susijusių su mokesčių mokėjimu, įvykdymo iš Lietuvoje įsteigtų subjektų prašoma:</w:t>
            </w:r>
          </w:p>
          <w:p w14:paraId="5BCD14D9" w14:textId="77777777" w:rsidR="008F73C4" w:rsidRPr="00306E55" w:rsidRDefault="008F73C4" w:rsidP="00EE6879">
            <w:pPr>
              <w:pStyle w:val="NoSpacing"/>
              <w:jc w:val="both"/>
              <w:rPr>
                <w:rFonts w:ascii="Verdana" w:hAnsi="Verdana"/>
                <w:b/>
                <w:bCs/>
                <w:sz w:val="20"/>
                <w:szCs w:val="20"/>
              </w:rPr>
            </w:pPr>
          </w:p>
          <w:p w14:paraId="65A5BBB2" w14:textId="77777777" w:rsidR="008F73C4" w:rsidRPr="00306E55" w:rsidRDefault="008F73C4" w:rsidP="00EE6879">
            <w:pPr>
              <w:pStyle w:val="NoSpacing"/>
              <w:numPr>
                <w:ilvl w:val="0"/>
                <w:numId w:val="23"/>
              </w:numPr>
              <w:jc w:val="both"/>
              <w:rPr>
                <w:rFonts w:ascii="Verdana" w:hAnsi="Verdana"/>
                <w:sz w:val="20"/>
                <w:szCs w:val="20"/>
              </w:rPr>
            </w:pPr>
            <w:r w:rsidRPr="00306E55">
              <w:rPr>
                <w:rFonts w:ascii="Verdana" w:hAnsi="Verdana"/>
                <w:sz w:val="20"/>
                <w:szCs w:val="20"/>
              </w:rPr>
              <w:t>išrašo iš teismo sprendimo (jei toks yra) arba Valstybinės mokesčių inspekcijos prie Lietuvos Respublikos finansų ministerijos išduoto dokumento,</w:t>
            </w:r>
          </w:p>
          <w:p w14:paraId="221E86F7" w14:textId="77777777" w:rsidR="008F73C4" w:rsidRPr="00306E55" w:rsidRDefault="008F73C4" w:rsidP="00EE6879">
            <w:pPr>
              <w:pStyle w:val="NoSpacing"/>
              <w:numPr>
                <w:ilvl w:val="0"/>
                <w:numId w:val="22"/>
              </w:numPr>
              <w:jc w:val="both"/>
              <w:rPr>
                <w:rFonts w:ascii="Verdana" w:hAnsi="Verdana"/>
                <w:sz w:val="20"/>
                <w:szCs w:val="20"/>
              </w:rPr>
            </w:pPr>
            <w:r w:rsidRPr="00306E55">
              <w:rPr>
                <w:rFonts w:ascii="Verdana" w:hAnsi="Verdana"/>
                <w:sz w:val="20"/>
                <w:szCs w:val="20"/>
              </w:rPr>
              <w:t>arba valstybės įmonės Registrų centro Lietuvos Respublikos Vyriausybės nustatyta tvarka išduoto dokumento, patvirtinančio jungtinius kompetentingų institucijų tvarkomus duomenis.</w:t>
            </w:r>
          </w:p>
          <w:p w14:paraId="082C6968" w14:textId="77777777" w:rsidR="008F73C4" w:rsidRPr="00306E55" w:rsidRDefault="008F73C4" w:rsidP="00EE6879">
            <w:pPr>
              <w:pStyle w:val="NoSpacing"/>
              <w:jc w:val="both"/>
              <w:rPr>
                <w:rFonts w:ascii="Verdana" w:hAnsi="Verdana"/>
                <w:sz w:val="20"/>
                <w:szCs w:val="20"/>
              </w:rPr>
            </w:pPr>
          </w:p>
          <w:p w14:paraId="2AD46CAF"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Iš ne Lietuvoje įsteigtų subjektų reikalaujama:</w:t>
            </w:r>
          </w:p>
          <w:p w14:paraId="325A4E5E" w14:textId="77777777" w:rsidR="008F73C4" w:rsidRPr="00306E55" w:rsidRDefault="008F73C4" w:rsidP="00EE6879">
            <w:pPr>
              <w:pStyle w:val="NoSpacing"/>
              <w:numPr>
                <w:ilvl w:val="0"/>
                <w:numId w:val="18"/>
              </w:numPr>
              <w:ind w:left="314"/>
              <w:jc w:val="both"/>
              <w:rPr>
                <w:rFonts w:ascii="Verdana" w:hAnsi="Verdana"/>
                <w:b/>
                <w:bCs/>
                <w:sz w:val="20"/>
                <w:szCs w:val="20"/>
              </w:rPr>
            </w:pPr>
            <w:r w:rsidRPr="00306E55">
              <w:rPr>
                <w:rFonts w:ascii="Verdana" w:hAnsi="Verdana"/>
                <w:sz w:val="20"/>
                <w:szCs w:val="20"/>
              </w:rPr>
              <w:t>atitinkamos užsienio šalies institucijos dokumento</w:t>
            </w:r>
            <w:r w:rsidRPr="00306E55">
              <w:rPr>
                <w:rStyle w:val="FootnoteReference"/>
                <w:rFonts w:ascii="Verdana" w:hAnsi="Verdana"/>
                <w:sz w:val="20"/>
                <w:szCs w:val="20"/>
              </w:rPr>
              <w:footnoteReference w:id="3"/>
            </w:r>
            <w:r w:rsidRPr="00306E55">
              <w:rPr>
                <w:rFonts w:ascii="Verdana" w:hAnsi="Verdana"/>
                <w:sz w:val="20"/>
                <w:szCs w:val="20"/>
              </w:rPr>
              <w:t>.</w:t>
            </w:r>
          </w:p>
          <w:p w14:paraId="4D7D28FD" w14:textId="77777777" w:rsidR="008F73C4" w:rsidRPr="00306E55" w:rsidRDefault="008F73C4" w:rsidP="00EE6879">
            <w:pPr>
              <w:pStyle w:val="NoSpacing"/>
              <w:jc w:val="both"/>
              <w:rPr>
                <w:rFonts w:ascii="Verdana" w:eastAsia="Yu Mincho" w:hAnsi="Verdana" w:cs="Arial"/>
                <w:sz w:val="20"/>
                <w:szCs w:val="20"/>
              </w:rPr>
            </w:pPr>
          </w:p>
          <w:p w14:paraId="559A5EA1" w14:textId="77777777" w:rsidR="008F73C4" w:rsidRPr="00306E55" w:rsidRDefault="008F73C4" w:rsidP="00EE6879">
            <w:pPr>
              <w:pStyle w:val="NoSpacing"/>
              <w:jc w:val="both"/>
              <w:rPr>
                <w:rFonts w:ascii="Verdana" w:hAnsi="Verdana"/>
                <w:i/>
                <w:iCs/>
                <w:sz w:val="20"/>
                <w:szCs w:val="20"/>
              </w:rPr>
            </w:pPr>
            <w:r w:rsidRPr="00306E55">
              <w:rPr>
                <w:rFonts w:ascii="Verdana" w:hAnsi="Verdana"/>
                <w:sz w:val="20"/>
                <w:szCs w:val="20"/>
              </w:rPr>
              <w:t xml:space="preserve">Nurodyti dokumentai turi būti  išduoti ne anksčiau kaip 120 dienų iki </w:t>
            </w:r>
            <w:r w:rsidRPr="00306E55">
              <w:rPr>
                <w:rFonts w:ascii="Verdana" w:eastAsia="Times New Roman" w:hAnsi="Verdana"/>
                <w:i/>
                <w:iCs/>
                <w:sz w:val="20"/>
                <w:szCs w:val="20"/>
              </w:rPr>
              <w:t>tos dienos, kai tiekėjas perkančiosios organizacijos prašymu turės pateikti pašalinimo pagrindų nebuvimą patvirtinančius dok</w:t>
            </w:r>
            <w:r w:rsidRPr="00306E55">
              <w:rPr>
                <w:rFonts w:ascii="Verdana" w:eastAsia="Times New Roman" w:hAnsi="Verdana"/>
                <w:sz w:val="20"/>
                <w:szCs w:val="20"/>
              </w:rPr>
              <w:t>umentus</w:t>
            </w:r>
            <w:r w:rsidRPr="00306E55">
              <w:rPr>
                <w:rFonts w:ascii="Verdana" w:hAnsi="Verdana"/>
                <w:sz w:val="20"/>
                <w:szCs w:val="20"/>
              </w:rPr>
              <w:t xml:space="preserve">. </w:t>
            </w:r>
            <w:r w:rsidRPr="00306E55">
              <w:rPr>
                <w:rFonts w:ascii="Verdana" w:hAnsi="Verdana"/>
                <w:b/>
                <w:bCs/>
                <w:i/>
                <w:iCs/>
                <w:sz w:val="20"/>
                <w:szCs w:val="20"/>
              </w:rPr>
              <w:t>Pavyzdys</w:t>
            </w:r>
            <w:r w:rsidRPr="00306E55">
              <w:rPr>
                <w:rFonts w:ascii="Verdana" w:hAnsi="Verdana"/>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E2D35D6" w14:textId="77777777" w:rsidR="008F73C4" w:rsidRPr="00306E55" w:rsidRDefault="008F73C4" w:rsidP="00EE6879">
            <w:pPr>
              <w:pStyle w:val="NoSpacing"/>
              <w:jc w:val="both"/>
              <w:rPr>
                <w:rFonts w:ascii="Verdana" w:hAnsi="Verdana"/>
                <w:i/>
                <w:iCs/>
                <w:sz w:val="20"/>
                <w:szCs w:val="20"/>
              </w:rPr>
            </w:pPr>
          </w:p>
          <w:p w14:paraId="47770312"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BBDA973" w14:textId="77777777" w:rsidR="008F73C4" w:rsidRPr="00306E55" w:rsidRDefault="008F73C4" w:rsidP="00EE6879">
            <w:pPr>
              <w:pStyle w:val="NoSpacing"/>
              <w:jc w:val="both"/>
              <w:rPr>
                <w:rFonts w:ascii="Verdana" w:hAnsi="Verdana" w:cstheme="minorHAnsi"/>
                <w:b/>
                <w:bCs/>
                <w:sz w:val="20"/>
                <w:szCs w:val="20"/>
              </w:rPr>
            </w:pPr>
          </w:p>
          <w:p w14:paraId="761A676F" w14:textId="77777777" w:rsidR="008F73C4" w:rsidRPr="00306E55" w:rsidRDefault="008F73C4" w:rsidP="00EE6879">
            <w:pPr>
              <w:pStyle w:val="NoSpacing"/>
              <w:jc w:val="both"/>
              <w:rPr>
                <w:rFonts w:ascii="Verdana" w:hAnsi="Verdana" w:cstheme="minorHAnsi"/>
                <w:b/>
                <w:bCs/>
                <w:sz w:val="20"/>
                <w:szCs w:val="20"/>
              </w:rPr>
            </w:pPr>
            <w:r w:rsidRPr="00306E55">
              <w:rPr>
                <w:rFonts w:ascii="Verdana" w:hAnsi="Verdana" w:cstheme="minorHAnsi"/>
                <w:bCs/>
                <w:sz w:val="20"/>
                <w:szCs w:val="20"/>
              </w:rPr>
              <w:t>2) Dėl įsipareigojimų, susijusių su socialinio draudimo įmokų mokėjimu, įvykdymo i</w:t>
            </w:r>
            <w:r w:rsidRPr="00306E55">
              <w:rPr>
                <w:rFonts w:ascii="Verdana" w:hAnsi="Verdana"/>
                <w:sz w:val="20"/>
                <w:szCs w:val="20"/>
              </w:rPr>
              <w:t xml:space="preserve">š Lietuvoje įsteigtų subjektų </w:t>
            </w:r>
            <w:r w:rsidRPr="00306E55">
              <w:rPr>
                <w:rFonts w:ascii="Verdana" w:hAnsi="Verdana" w:cstheme="minorHAnsi"/>
                <w:bCs/>
                <w:sz w:val="20"/>
                <w:szCs w:val="20"/>
              </w:rPr>
              <w:t>prašoma:</w:t>
            </w:r>
          </w:p>
          <w:p w14:paraId="6DFEF22D" w14:textId="77777777" w:rsidR="008F73C4" w:rsidRPr="00306E55" w:rsidRDefault="008F73C4" w:rsidP="00EE6879">
            <w:pPr>
              <w:pStyle w:val="NoSpacing"/>
              <w:jc w:val="both"/>
              <w:rPr>
                <w:rFonts w:ascii="Verdana" w:hAnsi="Verdana" w:cstheme="minorHAnsi"/>
                <w:bCs/>
                <w:sz w:val="20"/>
                <w:szCs w:val="20"/>
              </w:rPr>
            </w:pPr>
            <w:r w:rsidRPr="00306E55">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06E55">
                <w:rPr>
                  <w:rStyle w:val="Hyperlink"/>
                  <w:rFonts w:ascii="Verdana" w:hAnsi="Verdana" w:cstheme="minorHAnsi"/>
                  <w:bCs/>
                  <w:sz w:val="20"/>
                  <w:szCs w:val="20"/>
                </w:rPr>
                <w:t>http://draudejai.sodra.lt/draudeju_viesi_duomenys/</w:t>
              </w:r>
            </w:hyperlink>
            <w:r w:rsidRPr="00306E55">
              <w:rPr>
                <w:rFonts w:ascii="Verdana" w:hAnsi="Verdana" w:cstheme="minorHAnsi"/>
                <w:bCs/>
                <w:sz w:val="20"/>
                <w:szCs w:val="20"/>
              </w:rPr>
              <w:t>.</w:t>
            </w:r>
          </w:p>
          <w:p w14:paraId="689D9511" w14:textId="77777777" w:rsidR="008F73C4" w:rsidRPr="00306E55" w:rsidRDefault="008F73C4" w:rsidP="00EE6879">
            <w:pPr>
              <w:pStyle w:val="NoSpacing"/>
              <w:jc w:val="both"/>
              <w:rPr>
                <w:rFonts w:ascii="Verdana" w:hAnsi="Verdana" w:cstheme="minorHAnsi"/>
                <w:b/>
                <w:bCs/>
                <w:sz w:val="20"/>
                <w:szCs w:val="20"/>
              </w:rPr>
            </w:pPr>
          </w:p>
          <w:p w14:paraId="006C9C99"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1C050E1" w14:textId="77777777" w:rsidR="008F73C4" w:rsidRPr="00306E55" w:rsidRDefault="008F73C4" w:rsidP="00EE6879">
            <w:pPr>
              <w:pStyle w:val="NoSpacing"/>
              <w:jc w:val="both"/>
              <w:rPr>
                <w:rFonts w:ascii="Verdana" w:hAnsi="Verdana"/>
                <w:b/>
                <w:bCs/>
                <w:sz w:val="20"/>
                <w:szCs w:val="20"/>
              </w:rPr>
            </w:pPr>
          </w:p>
          <w:p w14:paraId="29EBA387"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ED448A" w14:textId="77777777" w:rsidR="008F73C4" w:rsidRPr="00306E55" w:rsidRDefault="008F73C4" w:rsidP="00EE6879">
            <w:pPr>
              <w:pStyle w:val="NoSpacing"/>
              <w:jc w:val="both"/>
              <w:rPr>
                <w:rFonts w:ascii="Verdana" w:hAnsi="Verdana" w:cstheme="minorHAnsi"/>
                <w:b/>
                <w:bCs/>
                <w:sz w:val="20"/>
                <w:szCs w:val="20"/>
              </w:rPr>
            </w:pPr>
          </w:p>
          <w:p w14:paraId="5C6B3B72"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Iš ne Lietuvoje įsteigtų subjektų reikalaujama:</w:t>
            </w:r>
          </w:p>
          <w:p w14:paraId="18D47209" w14:textId="77777777" w:rsidR="008F73C4" w:rsidRPr="00306E55" w:rsidRDefault="008F73C4" w:rsidP="00EE6879">
            <w:pPr>
              <w:pStyle w:val="NoSpacing"/>
              <w:numPr>
                <w:ilvl w:val="0"/>
                <w:numId w:val="18"/>
              </w:numPr>
              <w:ind w:left="314"/>
              <w:jc w:val="both"/>
              <w:rPr>
                <w:rFonts w:ascii="Verdana" w:hAnsi="Verdana"/>
                <w:b/>
                <w:bCs/>
                <w:sz w:val="20"/>
                <w:szCs w:val="20"/>
              </w:rPr>
            </w:pPr>
            <w:r w:rsidRPr="00306E55">
              <w:rPr>
                <w:rFonts w:ascii="Verdana" w:hAnsi="Verdana"/>
                <w:sz w:val="20"/>
                <w:szCs w:val="20"/>
              </w:rPr>
              <w:t>atitinkamos užsienio šalies kompetentingos institucijos dokumento</w:t>
            </w:r>
            <w:r w:rsidRPr="00306E55">
              <w:rPr>
                <w:rStyle w:val="FootnoteReference"/>
                <w:rFonts w:ascii="Verdana" w:hAnsi="Verdana"/>
                <w:sz w:val="20"/>
                <w:szCs w:val="20"/>
              </w:rPr>
              <w:footnoteReference w:id="4"/>
            </w:r>
            <w:r w:rsidRPr="00306E55">
              <w:rPr>
                <w:rFonts w:ascii="Verdana" w:hAnsi="Verdana"/>
                <w:sz w:val="20"/>
                <w:szCs w:val="20"/>
              </w:rPr>
              <w:t>.</w:t>
            </w:r>
          </w:p>
          <w:p w14:paraId="29279325" w14:textId="77777777" w:rsidR="008F73C4" w:rsidRPr="00306E55" w:rsidRDefault="008F73C4" w:rsidP="00EE6879">
            <w:pPr>
              <w:pStyle w:val="NoSpacing"/>
              <w:jc w:val="both"/>
              <w:rPr>
                <w:rFonts w:ascii="Verdana" w:hAnsi="Verdana" w:cstheme="minorHAnsi"/>
                <w:b/>
                <w:bCs/>
                <w:sz w:val="20"/>
                <w:szCs w:val="20"/>
              </w:rPr>
            </w:pPr>
          </w:p>
          <w:p w14:paraId="6E44BE0B" w14:textId="77777777" w:rsidR="008F73C4" w:rsidRPr="00306E55" w:rsidRDefault="008F73C4" w:rsidP="00EE6879">
            <w:pPr>
              <w:pStyle w:val="NoSpacing"/>
              <w:jc w:val="both"/>
              <w:rPr>
                <w:rFonts w:ascii="Verdana" w:hAnsi="Verdana"/>
                <w:i/>
                <w:iCs/>
                <w:sz w:val="20"/>
                <w:szCs w:val="20"/>
              </w:rPr>
            </w:pPr>
            <w:r w:rsidRPr="00306E55">
              <w:rPr>
                <w:rFonts w:ascii="Verdana" w:hAnsi="Verdana"/>
                <w:sz w:val="20"/>
                <w:szCs w:val="20"/>
              </w:rPr>
              <w:t xml:space="preserve">Nurodyti dokumentai turi būti  išduoti ne anksčiau kaip 120 dienų iki </w:t>
            </w:r>
            <w:r w:rsidRPr="00306E55">
              <w:rPr>
                <w:rFonts w:ascii="Verdana" w:eastAsia="Times New Roman" w:hAnsi="Verdana"/>
                <w:i/>
                <w:iCs/>
                <w:sz w:val="20"/>
                <w:szCs w:val="20"/>
              </w:rPr>
              <w:t>tos dienos, kai tiekėjas perkančiosios organizacijos prašymu turės pateikti pašalinimo pagrindų nebuvimą patvirtinančius dok</w:t>
            </w:r>
            <w:r w:rsidRPr="00306E55">
              <w:rPr>
                <w:rFonts w:ascii="Verdana" w:eastAsia="Times New Roman" w:hAnsi="Verdana"/>
                <w:sz w:val="20"/>
                <w:szCs w:val="20"/>
              </w:rPr>
              <w:t>umentus</w:t>
            </w:r>
            <w:r w:rsidRPr="00306E55">
              <w:rPr>
                <w:rFonts w:ascii="Verdana" w:hAnsi="Verdana"/>
                <w:sz w:val="20"/>
                <w:szCs w:val="20"/>
              </w:rPr>
              <w:t xml:space="preserve">. </w:t>
            </w:r>
            <w:r w:rsidRPr="00306E55">
              <w:rPr>
                <w:rFonts w:ascii="Verdana" w:hAnsi="Verdana"/>
                <w:b/>
                <w:bCs/>
                <w:i/>
                <w:iCs/>
                <w:sz w:val="20"/>
                <w:szCs w:val="20"/>
              </w:rPr>
              <w:t>Pavyzdys</w:t>
            </w:r>
            <w:r w:rsidRPr="00306E55">
              <w:rPr>
                <w:rFonts w:ascii="Verdana" w:hAnsi="Verdana"/>
                <w:i/>
                <w:iCs/>
                <w:sz w:val="20"/>
                <w:szCs w:val="20"/>
              </w:rPr>
              <w:t>: Jeigu perkančioji organizacija 2022-10-10 kreipėsi į tiekėją prašydama iki 2022-10-14 pateikti įrodančius dokumentus, jie turi būti išduoti ne anksčiau kaip 120 dienų, jas skaičiuojant atgal nuo 2022-10-14.</w:t>
            </w:r>
          </w:p>
          <w:p w14:paraId="5E3B9066" w14:textId="77777777" w:rsidR="008F73C4" w:rsidRPr="00306E55" w:rsidRDefault="008F73C4" w:rsidP="00EE6879">
            <w:pPr>
              <w:pStyle w:val="NoSpacing"/>
              <w:jc w:val="both"/>
              <w:rPr>
                <w:rFonts w:ascii="Verdana" w:hAnsi="Verdana" w:cstheme="minorHAnsi"/>
                <w:b/>
                <w:bCs/>
                <w:sz w:val="20"/>
                <w:szCs w:val="20"/>
              </w:rPr>
            </w:pPr>
          </w:p>
          <w:p w14:paraId="2E1F822E"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9D1F27C" w14:textId="77777777" w:rsidR="008F73C4" w:rsidRPr="00306E55" w:rsidRDefault="008F73C4" w:rsidP="00EE6879">
            <w:pPr>
              <w:pStyle w:val="NoSpacing"/>
              <w:jc w:val="both"/>
              <w:rPr>
                <w:rFonts w:ascii="Verdana" w:hAnsi="Verdana"/>
                <w:sz w:val="20"/>
                <w:szCs w:val="20"/>
              </w:rPr>
            </w:pPr>
          </w:p>
          <w:p w14:paraId="5650355E" w14:textId="77777777" w:rsidR="008F73C4" w:rsidRPr="00306E55" w:rsidRDefault="008F73C4" w:rsidP="00EE6879">
            <w:pPr>
              <w:pStyle w:val="NoSpacing"/>
              <w:jc w:val="both"/>
              <w:rPr>
                <w:rFonts w:ascii="Verdana" w:hAnsi="Verdana" w:cstheme="minorHAnsi"/>
                <w:b/>
                <w:bCs/>
                <w:iCs/>
                <w:sz w:val="20"/>
                <w:szCs w:val="20"/>
              </w:rPr>
            </w:pPr>
          </w:p>
        </w:tc>
      </w:tr>
      <w:tr w:rsidR="008F73C4" w:rsidRPr="00306E55" w14:paraId="5EA46EDC" w14:textId="77777777" w:rsidTr="00EE687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6DDED" w14:textId="77777777" w:rsidR="008F73C4" w:rsidRPr="00306E55" w:rsidRDefault="008F73C4" w:rsidP="00EE6879">
            <w:pPr>
              <w:pStyle w:val="NoSpacing"/>
              <w:rPr>
                <w:rFonts w:ascii="Verdana" w:hAnsi="Verdana" w:cstheme="minorHAnsi"/>
                <w:b/>
                <w:bCs/>
                <w:sz w:val="20"/>
                <w:szCs w:val="20"/>
              </w:rPr>
            </w:pPr>
            <w:r>
              <w:rPr>
                <w:rFonts w:ascii="Verdana" w:hAnsi="Verdana" w:cstheme="minorHAnsi"/>
                <w:b/>
                <w:bCs/>
                <w:sz w:val="20"/>
                <w:szCs w:val="20"/>
              </w:rPr>
              <w:lastRenderedPageBreak/>
              <w:t>4</w:t>
            </w:r>
            <w:r w:rsidRPr="00306E55">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CCFED" w14:textId="77777777" w:rsidR="008F73C4" w:rsidRPr="00306E55" w:rsidRDefault="008F73C4" w:rsidP="00EE6879">
            <w:pPr>
              <w:pStyle w:val="NoSpacing"/>
              <w:jc w:val="both"/>
              <w:rPr>
                <w:rFonts w:ascii="Verdana" w:hAnsi="Verdana"/>
                <w:b/>
                <w:bCs/>
                <w:sz w:val="20"/>
                <w:szCs w:val="20"/>
              </w:rPr>
            </w:pPr>
            <w:r w:rsidRPr="00306E55">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17044" w14:textId="77777777" w:rsidR="008F73C4" w:rsidRPr="00306E55" w:rsidRDefault="008F73C4" w:rsidP="00EE6879">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1 punktas</w:t>
            </w:r>
          </w:p>
          <w:p w14:paraId="46FCD13F" w14:textId="77777777" w:rsidR="008F73C4" w:rsidRPr="00306E55" w:rsidRDefault="008F73C4" w:rsidP="00EE6879">
            <w:pPr>
              <w:pStyle w:val="NoSpacing"/>
              <w:jc w:val="both"/>
              <w:rPr>
                <w:rFonts w:ascii="Verdana" w:eastAsia="Yu Mincho" w:hAnsi="Verdana" w:cs="Arial"/>
                <w:sz w:val="20"/>
                <w:szCs w:val="20"/>
              </w:rPr>
            </w:pPr>
          </w:p>
          <w:p w14:paraId="6BF43121" w14:textId="77777777" w:rsidR="008F73C4" w:rsidRPr="00306E55" w:rsidRDefault="008F73C4" w:rsidP="00EE6879">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DB7A0"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334A39AF" w14:textId="77777777" w:rsidR="008F73C4" w:rsidRPr="00306E55" w:rsidRDefault="008F73C4" w:rsidP="00EE6879">
            <w:pPr>
              <w:pStyle w:val="NoSpacing"/>
              <w:jc w:val="both"/>
              <w:rPr>
                <w:rFonts w:ascii="Verdana" w:hAnsi="Verdana" w:cstheme="minorHAnsi"/>
                <w:bCs/>
                <w:iCs/>
                <w:sz w:val="20"/>
                <w:szCs w:val="20"/>
              </w:rPr>
            </w:pPr>
          </w:p>
          <w:p w14:paraId="4193D022" w14:textId="77777777" w:rsidR="008F73C4" w:rsidRPr="00306E55" w:rsidRDefault="008F73C4" w:rsidP="00EE6879">
            <w:pPr>
              <w:pStyle w:val="NoSpacing"/>
              <w:jc w:val="both"/>
              <w:rPr>
                <w:rFonts w:ascii="Verdana" w:hAnsi="Verdana" w:cstheme="minorHAnsi"/>
                <w:b/>
                <w:bCs/>
                <w:iCs/>
                <w:sz w:val="20"/>
                <w:szCs w:val="20"/>
              </w:rPr>
            </w:pPr>
          </w:p>
        </w:tc>
      </w:tr>
      <w:tr w:rsidR="008F73C4" w:rsidRPr="00306E55" w14:paraId="706FC341" w14:textId="77777777" w:rsidTr="00EE6879">
        <w:trPr>
          <w:gridAfter w:val="1"/>
          <w:wAfter w:w="12" w:type="dxa"/>
          <w:trHeight w:val="2500"/>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DC4D6" w14:textId="77777777" w:rsidR="008F73C4" w:rsidRPr="00306E55" w:rsidRDefault="008F73C4" w:rsidP="00EE6879">
            <w:pPr>
              <w:pStyle w:val="NoSpacing"/>
              <w:rPr>
                <w:rFonts w:ascii="Verdana" w:hAnsi="Verdana" w:cstheme="minorHAnsi"/>
                <w:b/>
                <w:bCs/>
                <w:sz w:val="20"/>
                <w:szCs w:val="20"/>
              </w:rPr>
            </w:pPr>
            <w:r>
              <w:rPr>
                <w:rFonts w:ascii="Verdana" w:hAnsi="Verdana" w:cstheme="minorHAnsi"/>
                <w:b/>
                <w:bCs/>
                <w:sz w:val="20"/>
                <w:szCs w:val="20"/>
              </w:rPr>
              <w:lastRenderedPageBreak/>
              <w:t>5</w:t>
            </w:r>
            <w:r w:rsidRPr="00306E55">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B53A8F" w14:textId="77777777" w:rsidR="008F73C4" w:rsidRPr="00306E55" w:rsidRDefault="008F73C4" w:rsidP="00EE6879">
            <w:pPr>
              <w:pStyle w:val="NoSpacing"/>
              <w:jc w:val="both"/>
              <w:rPr>
                <w:rFonts w:ascii="Verdana" w:hAnsi="Verdana"/>
                <w:b/>
                <w:bCs/>
                <w:sz w:val="20"/>
                <w:szCs w:val="20"/>
              </w:rPr>
            </w:pPr>
            <w:r w:rsidRPr="00306E55">
              <w:rPr>
                <w:rFonts w:ascii="Verdana" w:hAnsi="Verdana"/>
                <w:sz w:val="20"/>
                <w:szCs w:val="20"/>
              </w:rPr>
              <w:t xml:space="preserve">Tiekėjas pirkimo metu pateko į interesų konflikto situaciją, kaip apibrėžta VPĮ 21 straipsnyje, ir atitinkamos padėties negalima ištaisyti. </w:t>
            </w:r>
          </w:p>
          <w:p w14:paraId="7C943A3D" w14:textId="77777777" w:rsidR="008F73C4" w:rsidRPr="00306E55" w:rsidRDefault="008F73C4" w:rsidP="00EE6879">
            <w:pPr>
              <w:pStyle w:val="NoSpacing"/>
              <w:jc w:val="both"/>
              <w:rPr>
                <w:rFonts w:ascii="Verdana" w:hAnsi="Verdana"/>
                <w:b/>
                <w:bCs/>
                <w:sz w:val="20"/>
                <w:szCs w:val="20"/>
              </w:rPr>
            </w:pPr>
            <w:r w:rsidRPr="00306E55">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B4280" w14:textId="77777777" w:rsidR="008F73C4" w:rsidRPr="00306E55" w:rsidRDefault="008F73C4" w:rsidP="00EE6879">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2 punktas</w:t>
            </w:r>
          </w:p>
          <w:p w14:paraId="42830A95" w14:textId="77777777" w:rsidR="008F73C4" w:rsidRPr="00306E55" w:rsidRDefault="008F73C4" w:rsidP="00EE6879">
            <w:pPr>
              <w:pStyle w:val="NoSpacing"/>
              <w:jc w:val="both"/>
              <w:rPr>
                <w:rFonts w:ascii="Verdana" w:eastAsia="Yu Mincho" w:hAnsi="Verdana" w:cs="Arial"/>
                <w:sz w:val="20"/>
                <w:szCs w:val="20"/>
              </w:rPr>
            </w:pPr>
          </w:p>
          <w:p w14:paraId="3839C70D" w14:textId="77777777" w:rsidR="008F73C4" w:rsidRPr="00306E55" w:rsidRDefault="008F73C4" w:rsidP="00EE6879">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61E28"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690FB59A" w14:textId="77777777" w:rsidR="008F73C4" w:rsidRPr="00306E55" w:rsidRDefault="008F73C4" w:rsidP="00EE6879">
            <w:pPr>
              <w:pStyle w:val="NoSpacing"/>
              <w:jc w:val="both"/>
              <w:rPr>
                <w:rFonts w:ascii="Verdana" w:hAnsi="Verdana" w:cstheme="minorHAnsi"/>
                <w:bCs/>
                <w:iCs/>
                <w:sz w:val="20"/>
                <w:szCs w:val="20"/>
              </w:rPr>
            </w:pPr>
          </w:p>
          <w:p w14:paraId="1AB6C351" w14:textId="77777777" w:rsidR="008F73C4" w:rsidRPr="00306E55" w:rsidRDefault="008F73C4" w:rsidP="00EE6879">
            <w:pPr>
              <w:pStyle w:val="NoSpacing"/>
              <w:jc w:val="both"/>
              <w:rPr>
                <w:rFonts w:ascii="Verdana" w:hAnsi="Verdana" w:cstheme="minorHAnsi"/>
                <w:b/>
                <w:bCs/>
                <w:iCs/>
                <w:sz w:val="20"/>
                <w:szCs w:val="20"/>
              </w:rPr>
            </w:pPr>
          </w:p>
        </w:tc>
      </w:tr>
      <w:tr w:rsidR="008F73C4" w:rsidRPr="00306E55" w14:paraId="6B441788" w14:textId="77777777" w:rsidTr="00EE687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283BC" w14:textId="77777777" w:rsidR="008F73C4" w:rsidRPr="00306E55" w:rsidRDefault="008F73C4" w:rsidP="00EE6879">
            <w:pPr>
              <w:pStyle w:val="NoSpacing"/>
              <w:rPr>
                <w:rFonts w:ascii="Verdana" w:hAnsi="Verdana" w:cstheme="minorHAnsi"/>
                <w:b/>
                <w:bCs/>
                <w:sz w:val="20"/>
                <w:szCs w:val="20"/>
              </w:rPr>
            </w:pPr>
            <w:r>
              <w:rPr>
                <w:rFonts w:ascii="Verdana" w:hAnsi="Verdana" w:cstheme="minorHAnsi"/>
                <w:b/>
                <w:bCs/>
                <w:sz w:val="20"/>
                <w:szCs w:val="20"/>
              </w:rPr>
              <w:t>6</w:t>
            </w:r>
            <w:r w:rsidRPr="00306E55">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48529" w14:textId="77777777" w:rsidR="008F73C4" w:rsidRPr="00306E55" w:rsidRDefault="008F73C4" w:rsidP="00EE6879">
            <w:pPr>
              <w:pStyle w:val="NoSpacing"/>
              <w:jc w:val="both"/>
              <w:rPr>
                <w:rFonts w:ascii="Verdana" w:hAnsi="Verdana" w:cstheme="minorHAnsi"/>
                <w:bCs/>
                <w:sz w:val="20"/>
                <w:szCs w:val="20"/>
              </w:rPr>
            </w:pPr>
            <w:r w:rsidRPr="00306E55">
              <w:rPr>
                <w:rFonts w:ascii="Verdana" w:hAnsi="Verdana"/>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542C6" w14:textId="77777777" w:rsidR="008F73C4" w:rsidRPr="00306E55" w:rsidRDefault="008F73C4" w:rsidP="00EE6879">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3 punktas</w:t>
            </w:r>
          </w:p>
          <w:p w14:paraId="022F6759" w14:textId="77777777" w:rsidR="008F73C4" w:rsidRPr="00306E55" w:rsidRDefault="008F73C4" w:rsidP="00EE6879">
            <w:pPr>
              <w:pStyle w:val="NoSpacing"/>
              <w:jc w:val="both"/>
              <w:rPr>
                <w:rFonts w:ascii="Verdana" w:eastAsia="Yu Mincho" w:hAnsi="Verdana" w:cs="Arial"/>
                <w:sz w:val="20"/>
                <w:szCs w:val="20"/>
              </w:rPr>
            </w:pPr>
          </w:p>
          <w:p w14:paraId="6F9C6465" w14:textId="77777777" w:rsidR="008F73C4" w:rsidRPr="00306E55" w:rsidRDefault="008F73C4" w:rsidP="00EE6879">
            <w:pPr>
              <w:pStyle w:val="NoSpacing"/>
              <w:jc w:val="both"/>
              <w:rPr>
                <w:rFonts w:ascii="Verdana" w:eastAsia="Yu Mincho" w:hAnsi="Verdana" w:cs="Arial"/>
                <w:sz w:val="20"/>
                <w:szCs w:val="20"/>
              </w:rPr>
            </w:pPr>
            <w:r w:rsidRPr="00306E55">
              <w:rPr>
                <w:rFonts w:ascii="Verdana" w:eastAsia="Yu Mincho" w:hAnsi="Verdana" w:cs="Arial"/>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47732"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551D9759" w14:textId="77777777" w:rsidR="008F73C4" w:rsidRPr="00306E55" w:rsidRDefault="008F73C4" w:rsidP="00EE6879">
            <w:pPr>
              <w:pStyle w:val="NoSpacing"/>
              <w:jc w:val="both"/>
              <w:rPr>
                <w:rFonts w:ascii="Verdana" w:hAnsi="Verdana" w:cstheme="minorHAnsi"/>
                <w:b/>
                <w:bCs/>
                <w:sz w:val="20"/>
                <w:szCs w:val="20"/>
              </w:rPr>
            </w:pPr>
          </w:p>
        </w:tc>
      </w:tr>
      <w:tr w:rsidR="008F73C4" w:rsidRPr="00306E55" w14:paraId="5BB4FBB4" w14:textId="77777777" w:rsidTr="00EE687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7B352" w14:textId="77777777" w:rsidR="008F73C4" w:rsidRPr="00306E55" w:rsidRDefault="008F73C4" w:rsidP="00EE6879">
            <w:pPr>
              <w:pStyle w:val="NoSpacing"/>
              <w:rPr>
                <w:rFonts w:ascii="Verdana" w:hAnsi="Verdana" w:cstheme="minorHAnsi"/>
                <w:b/>
                <w:bCs/>
                <w:sz w:val="20"/>
                <w:szCs w:val="20"/>
              </w:rPr>
            </w:pPr>
            <w:r>
              <w:rPr>
                <w:rFonts w:ascii="Verdana" w:hAnsi="Verdana" w:cstheme="minorHAnsi"/>
                <w:b/>
                <w:bCs/>
                <w:sz w:val="20"/>
                <w:szCs w:val="20"/>
              </w:rPr>
              <w:t>7</w:t>
            </w:r>
            <w:r w:rsidRPr="00306E55">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70E75"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B264C9" w14:textId="77777777" w:rsidR="008F73C4" w:rsidRPr="00306E55" w:rsidRDefault="008F73C4" w:rsidP="00EE6879">
            <w:pPr>
              <w:pStyle w:val="NoSpacing"/>
              <w:jc w:val="both"/>
              <w:rPr>
                <w:rFonts w:ascii="Verdana" w:hAnsi="Verdana" w:cstheme="minorHAnsi"/>
                <w:bCs/>
                <w:sz w:val="20"/>
                <w:szCs w:val="20"/>
              </w:rPr>
            </w:pPr>
            <w:r w:rsidRPr="00306E55">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306E55">
              <w:rPr>
                <w:rFonts w:ascii="Verdana" w:hAnsi="Verdana" w:cstheme="minorHAnsi"/>
                <w:bCs/>
                <w:sz w:val="20"/>
                <w:szCs w:val="20"/>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62D15B65" w14:textId="77777777" w:rsidR="008F73C4" w:rsidRPr="00306E55" w:rsidRDefault="008F73C4" w:rsidP="00EE6879">
            <w:pPr>
              <w:pStyle w:val="NoSpacing"/>
              <w:jc w:val="both"/>
              <w:rPr>
                <w:rFonts w:ascii="Verdana" w:hAnsi="Verdana"/>
                <w:b/>
                <w:bCs/>
                <w:sz w:val="20"/>
                <w:szCs w:val="20"/>
              </w:rPr>
            </w:pPr>
            <w:r w:rsidRPr="00306E55">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C0C95" w14:textId="77777777" w:rsidR="008F73C4" w:rsidRPr="00306E55" w:rsidRDefault="008F73C4" w:rsidP="00EE6879">
            <w:pPr>
              <w:pStyle w:val="NoSpacing"/>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4 dalies 4 punktas</w:t>
            </w:r>
          </w:p>
          <w:p w14:paraId="276B7045" w14:textId="77777777" w:rsidR="008F73C4" w:rsidRPr="00306E55" w:rsidRDefault="008F73C4" w:rsidP="00EE6879">
            <w:pPr>
              <w:pStyle w:val="NoSpacing"/>
              <w:jc w:val="both"/>
              <w:rPr>
                <w:rFonts w:ascii="Verdana" w:eastAsia="Yu Mincho" w:hAnsi="Verdana" w:cs="Arial"/>
                <w:sz w:val="20"/>
                <w:szCs w:val="20"/>
              </w:rPr>
            </w:pPr>
          </w:p>
          <w:p w14:paraId="5FBECD1F" w14:textId="77777777" w:rsidR="008F73C4" w:rsidRPr="00306E55" w:rsidRDefault="008F73C4" w:rsidP="00EE6879">
            <w:pPr>
              <w:pStyle w:val="NoSpacing"/>
              <w:jc w:val="both"/>
              <w:rPr>
                <w:rFonts w:ascii="Verdana" w:eastAsia="Yu Mincho" w:hAnsi="Verdana" w:cs="Arial"/>
                <w:sz w:val="20"/>
                <w:szCs w:val="20"/>
              </w:rPr>
            </w:pPr>
            <w:r w:rsidRPr="00306E55">
              <w:rPr>
                <w:rFonts w:ascii="Verdana" w:eastAsia="Yu Mincho" w:hAnsi="Verdana" w:cs="Arial"/>
                <w:sz w:val="20"/>
                <w:szCs w:val="20"/>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01819"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0B3937E6" w14:textId="77777777" w:rsidR="008F73C4" w:rsidRPr="00306E55" w:rsidRDefault="008F73C4" w:rsidP="00EE6879">
            <w:pPr>
              <w:pStyle w:val="NoSpacing"/>
              <w:jc w:val="both"/>
              <w:rPr>
                <w:rFonts w:ascii="Verdana" w:hAnsi="Verdana" w:cstheme="minorHAnsi"/>
                <w:bCs/>
                <w:iCs/>
                <w:sz w:val="20"/>
                <w:szCs w:val="20"/>
              </w:rPr>
            </w:pPr>
          </w:p>
          <w:p w14:paraId="2D222A9A" w14:textId="77777777" w:rsidR="008F73C4" w:rsidRPr="00306E55" w:rsidRDefault="008F73C4" w:rsidP="00EE6879">
            <w:pPr>
              <w:pStyle w:val="NoSpacing"/>
              <w:jc w:val="both"/>
              <w:rPr>
                <w:rFonts w:ascii="Verdana" w:hAnsi="Verdana" w:cstheme="minorHAnsi"/>
                <w:bCs/>
                <w:iCs/>
                <w:sz w:val="20"/>
                <w:szCs w:val="20"/>
              </w:rPr>
            </w:pPr>
          </w:p>
          <w:p w14:paraId="12C92AB1" w14:textId="77777777" w:rsidR="008F73C4" w:rsidRPr="00306E55" w:rsidRDefault="008F73C4" w:rsidP="00EE6879">
            <w:pPr>
              <w:pStyle w:val="NoSpacing"/>
              <w:jc w:val="both"/>
              <w:rPr>
                <w:rFonts w:ascii="Verdana" w:hAnsi="Verdana"/>
                <w:b/>
                <w:bCs/>
                <w:sz w:val="20"/>
                <w:szCs w:val="20"/>
              </w:rPr>
            </w:pPr>
            <w:r w:rsidRPr="00306E55">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A778C7C" w14:textId="77777777" w:rsidR="008F73C4" w:rsidRPr="00306E55" w:rsidRDefault="008F73C4" w:rsidP="00EE6879">
            <w:pPr>
              <w:pStyle w:val="NoSpacing"/>
              <w:jc w:val="both"/>
              <w:rPr>
                <w:rFonts w:ascii="Verdana" w:hAnsi="Verdana" w:cstheme="minorHAnsi"/>
                <w:b/>
                <w:bCs/>
                <w:sz w:val="20"/>
                <w:szCs w:val="20"/>
              </w:rPr>
            </w:pPr>
          </w:p>
          <w:p w14:paraId="67555620" w14:textId="77777777" w:rsidR="008F73C4" w:rsidRPr="00306E55" w:rsidRDefault="00DB2916" w:rsidP="00EE6879">
            <w:pPr>
              <w:pStyle w:val="NoSpacing"/>
              <w:jc w:val="both"/>
              <w:rPr>
                <w:rFonts w:ascii="Verdana" w:hAnsi="Verdana"/>
                <w:sz w:val="20"/>
                <w:szCs w:val="20"/>
                <w:u w:val="single"/>
              </w:rPr>
            </w:pPr>
            <w:hyperlink r:id="rId19">
              <w:r w:rsidR="008F73C4" w:rsidRPr="00306E55">
                <w:rPr>
                  <w:rStyle w:val="Hyperlink"/>
                  <w:rFonts w:ascii="Verdana" w:hAnsi="Verdana"/>
                  <w:sz w:val="20"/>
                  <w:szCs w:val="20"/>
                </w:rPr>
                <w:t>https://vpt.lrv.lt/melaginga-informacija-pateikusiu-tiekeju-sarasas-3</w:t>
              </w:r>
            </w:hyperlink>
          </w:p>
          <w:p w14:paraId="4FD5E4BD" w14:textId="77777777" w:rsidR="008F73C4" w:rsidRPr="00306E55" w:rsidRDefault="008F73C4" w:rsidP="00EE6879">
            <w:pPr>
              <w:pStyle w:val="NoSpacing"/>
              <w:jc w:val="both"/>
              <w:rPr>
                <w:rFonts w:ascii="Verdana" w:hAnsi="Verdana" w:cstheme="minorHAnsi"/>
                <w:b/>
                <w:bCs/>
                <w:iCs/>
                <w:sz w:val="20"/>
                <w:szCs w:val="20"/>
              </w:rPr>
            </w:pPr>
          </w:p>
        </w:tc>
      </w:tr>
      <w:tr w:rsidR="008F73C4" w:rsidRPr="00306E55" w14:paraId="5911BDE2" w14:textId="77777777" w:rsidTr="00EE687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90873" w14:textId="77777777" w:rsidR="008F73C4" w:rsidRPr="00306E55" w:rsidRDefault="008F73C4" w:rsidP="00EE6879">
            <w:pPr>
              <w:pStyle w:val="NoSpacing"/>
              <w:rPr>
                <w:rFonts w:ascii="Verdana" w:hAnsi="Verdana" w:cstheme="minorHAnsi"/>
                <w:b/>
                <w:bCs/>
                <w:sz w:val="20"/>
                <w:szCs w:val="20"/>
              </w:rPr>
            </w:pPr>
            <w:r>
              <w:rPr>
                <w:rFonts w:ascii="Verdana" w:hAnsi="Verdana" w:cstheme="minorHAnsi"/>
                <w:b/>
                <w:bCs/>
                <w:sz w:val="20"/>
                <w:szCs w:val="20"/>
              </w:rPr>
              <w:t>8</w:t>
            </w:r>
            <w:r w:rsidRPr="00306E55">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5F85F" w14:textId="77777777" w:rsidR="008F73C4" w:rsidRPr="00306E55" w:rsidRDefault="008F73C4" w:rsidP="00EE6879">
            <w:pPr>
              <w:spacing w:after="0" w:line="240" w:lineRule="auto"/>
              <w:jc w:val="both"/>
              <w:rPr>
                <w:rFonts w:ascii="Verdana" w:hAnsi="Verdana"/>
                <w:sz w:val="20"/>
                <w:szCs w:val="20"/>
              </w:rPr>
            </w:pPr>
            <w:r w:rsidRPr="00306E55">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63120" w14:textId="77777777" w:rsidR="008F73C4" w:rsidRPr="00306E55" w:rsidRDefault="008F73C4" w:rsidP="00EE6879">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5 punktas</w:t>
            </w:r>
          </w:p>
          <w:p w14:paraId="7A175F94" w14:textId="77777777" w:rsidR="008F73C4" w:rsidRPr="00306E55" w:rsidRDefault="008F73C4" w:rsidP="00EE6879">
            <w:pPr>
              <w:pStyle w:val="NoSpacing"/>
              <w:jc w:val="both"/>
              <w:rPr>
                <w:rFonts w:ascii="Verdana" w:eastAsia="Yu Mincho" w:hAnsi="Verdana" w:cs="Arial"/>
                <w:sz w:val="20"/>
                <w:szCs w:val="20"/>
              </w:rPr>
            </w:pPr>
          </w:p>
          <w:p w14:paraId="6DBAB17D" w14:textId="77777777" w:rsidR="008F73C4" w:rsidRPr="00306E55" w:rsidRDefault="008F73C4" w:rsidP="00EE6879">
            <w:pPr>
              <w:pStyle w:val="NoSpacing"/>
              <w:jc w:val="both"/>
              <w:rPr>
                <w:rFonts w:ascii="Verdana" w:eastAsia="Yu Mincho" w:hAnsi="Verdana" w:cs="Arial"/>
                <w:sz w:val="20"/>
                <w:szCs w:val="20"/>
              </w:rPr>
            </w:pPr>
            <w:r w:rsidRPr="00306E55">
              <w:rPr>
                <w:rFonts w:ascii="Verdana" w:eastAsia="Yu Mincho" w:hAnsi="Verdana" w:cs="Arial"/>
                <w:sz w:val="20"/>
                <w:szCs w:val="20"/>
              </w:rPr>
              <w:t>EBVPD</w:t>
            </w:r>
            <w:r w:rsidRPr="00306E55">
              <w:rPr>
                <w:rFonts w:ascii="Verdana" w:eastAsia="Arial" w:hAnsi="Verdana" w:cs="Arial"/>
                <w:sz w:val="20"/>
                <w:szCs w:val="20"/>
              </w:rPr>
              <w:t xml:space="preserve"> III dalies C15 punktas</w:t>
            </w:r>
          </w:p>
          <w:p w14:paraId="2E380B03" w14:textId="77777777" w:rsidR="008F73C4" w:rsidRPr="00306E55" w:rsidRDefault="008F73C4" w:rsidP="00EE6879">
            <w:pPr>
              <w:pStyle w:val="NoSpacing"/>
              <w:jc w:val="both"/>
              <w:rPr>
                <w:rFonts w:ascii="Verdana" w:eastAsia="Yu Mincho" w:hAnsi="Verdana" w:cs="Arial"/>
                <w:sz w:val="20"/>
                <w:szCs w:val="20"/>
              </w:rPr>
            </w:pPr>
          </w:p>
          <w:p w14:paraId="370B3CA5" w14:textId="77777777" w:rsidR="008F73C4" w:rsidRPr="00306E55" w:rsidRDefault="008F73C4" w:rsidP="00EE6879">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25584"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51377F0C" w14:textId="77777777" w:rsidR="008F73C4" w:rsidRPr="00306E55" w:rsidRDefault="008F73C4" w:rsidP="00EE6879">
            <w:pPr>
              <w:pStyle w:val="NoSpacing"/>
              <w:jc w:val="both"/>
              <w:rPr>
                <w:rFonts w:ascii="Verdana" w:hAnsi="Verdana" w:cstheme="minorHAnsi"/>
                <w:b/>
                <w:bCs/>
                <w:sz w:val="20"/>
                <w:szCs w:val="20"/>
              </w:rPr>
            </w:pPr>
          </w:p>
        </w:tc>
      </w:tr>
      <w:tr w:rsidR="008F73C4" w:rsidRPr="00306E55" w14:paraId="4D5DCC1B" w14:textId="77777777" w:rsidTr="00EE687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E6EBB" w14:textId="77777777" w:rsidR="008F73C4" w:rsidRPr="00306E55" w:rsidRDefault="008F73C4" w:rsidP="00EE6879">
            <w:pPr>
              <w:pStyle w:val="NoSpacing"/>
              <w:rPr>
                <w:rFonts w:ascii="Verdana" w:hAnsi="Verdana" w:cstheme="minorHAnsi"/>
                <w:sz w:val="20"/>
                <w:szCs w:val="20"/>
              </w:rPr>
            </w:pPr>
            <w:r>
              <w:rPr>
                <w:rFonts w:ascii="Verdana" w:hAnsi="Verdana" w:cstheme="minorHAnsi"/>
                <w:b/>
                <w:bCs/>
                <w:sz w:val="20"/>
                <w:szCs w:val="20"/>
              </w:rPr>
              <w:t>9</w:t>
            </w:r>
            <w:r w:rsidRPr="00306E55">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AB76C" w14:textId="77777777" w:rsidR="008F73C4" w:rsidRPr="00306E55" w:rsidRDefault="008F73C4" w:rsidP="00EE6879">
            <w:pPr>
              <w:spacing w:after="0" w:line="240" w:lineRule="auto"/>
              <w:jc w:val="both"/>
              <w:rPr>
                <w:rFonts w:ascii="Verdana" w:hAnsi="Verdana"/>
                <w:sz w:val="20"/>
                <w:szCs w:val="20"/>
              </w:rPr>
            </w:pPr>
            <w:r w:rsidRPr="00306E55">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w:t>
            </w:r>
            <w:r w:rsidRPr="00306E55">
              <w:rPr>
                <w:rFonts w:ascii="Verdana" w:hAnsi="Verdana"/>
                <w:sz w:val="20"/>
                <w:szCs w:val="20"/>
              </w:rPr>
              <w:lastRenderedPageBreak/>
              <w:t xml:space="preserve">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FBBB2FB" w14:textId="77777777" w:rsidR="008F73C4" w:rsidRPr="00306E55" w:rsidRDefault="008F73C4" w:rsidP="00EE6879">
            <w:pPr>
              <w:spacing w:after="0" w:line="240" w:lineRule="auto"/>
              <w:jc w:val="both"/>
              <w:rPr>
                <w:rFonts w:ascii="Verdana" w:hAnsi="Verdana" w:cs="Calibri"/>
                <w:b/>
                <w:sz w:val="20"/>
                <w:szCs w:val="20"/>
              </w:rPr>
            </w:pPr>
            <w:r w:rsidRPr="00306E55">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E0DB2" w14:textId="77777777" w:rsidR="008F73C4" w:rsidRPr="00306E55" w:rsidRDefault="008F73C4" w:rsidP="00EE6879">
            <w:pPr>
              <w:pStyle w:val="NoSpacing"/>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4 dalies 6 punktas</w:t>
            </w:r>
          </w:p>
          <w:p w14:paraId="61F01637" w14:textId="77777777" w:rsidR="008F73C4" w:rsidRPr="00306E55" w:rsidRDefault="008F73C4" w:rsidP="00EE6879">
            <w:pPr>
              <w:pStyle w:val="NoSpacing"/>
              <w:jc w:val="both"/>
              <w:rPr>
                <w:rFonts w:ascii="Verdana" w:eastAsia="Yu Mincho" w:hAnsi="Verdana" w:cs="Arial"/>
                <w:sz w:val="20"/>
                <w:szCs w:val="20"/>
              </w:rPr>
            </w:pPr>
          </w:p>
          <w:p w14:paraId="529130CB" w14:textId="77777777" w:rsidR="008F73C4" w:rsidRPr="00306E55" w:rsidRDefault="008F73C4" w:rsidP="00EE6879">
            <w:pPr>
              <w:pStyle w:val="NoSpacing"/>
              <w:jc w:val="both"/>
              <w:rPr>
                <w:rFonts w:ascii="Verdana" w:eastAsia="Yu Mincho" w:hAnsi="Verdana" w:cs="Arial"/>
                <w:sz w:val="20"/>
                <w:szCs w:val="20"/>
              </w:rPr>
            </w:pPr>
            <w:r w:rsidRPr="00306E55">
              <w:rPr>
                <w:rFonts w:ascii="Verdana" w:eastAsia="Yu Mincho" w:hAnsi="Verdana" w:cs="Arial"/>
                <w:sz w:val="20"/>
                <w:szCs w:val="20"/>
              </w:rPr>
              <w:t>EBVPD</w:t>
            </w:r>
            <w:r w:rsidRPr="00306E55">
              <w:rPr>
                <w:rFonts w:ascii="Verdana" w:eastAsia="Arial" w:hAnsi="Verdana" w:cs="Arial"/>
                <w:sz w:val="20"/>
                <w:szCs w:val="20"/>
              </w:rPr>
              <w:t xml:space="preserve"> III dalies C14 punktas</w:t>
            </w:r>
          </w:p>
          <w:p w14:paraId="2709BC68" w14:textId="77777777" w:rsidR="008F73C4" w:rsidRPr="00306E55" w:rsidRDefault="008F73C4" w:rsidP="00EE6879">
            <w:pPr>
              <w:pStyle w:val="NoSpacing"/>
              <w:jc w:val="both"/>
              <w:rPr>
                <w:rFonts w:ascii="Verdana" w:eastAsia="Yu Mincho" w:hAnsi="Verdana" w:cs="Arial"/>
                <w:sz w:val="20"/>
                <w:szCs w:val="20"/>
              </w:rPr>
            </w:pPr>
          </w:p>
          <w:p w14:paraId="3B8DA165" w14:textId="77777777" w:rsidR="008F73C4" w:rsidRPr="00306E55" w:rsidRDefault="008F73C4" w:rsidP="00EE6879">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581B3"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lastRenderedPageBreak/>
              <w:t>Iš Lietuvoje įsteigtų subjektų įrodančių dokumentų nereikalaujama. Užtenka pateikto EBVPD.</w:t>
            </w:r>
          </w:p>
          <w:p w14:paraId="0DFD79FC" w14:textId="77777777" w:rsidR="008F73C4" w:rsidRPr="00306E55" w:rsidRDefault="008F73C4" w:rsidP="00EE6879">
            <w:pPr>
              <w:pStyle w:val="NoSpacing"/>
              <w:jc w:val="both"/>
              <w:rPr>
                <w:rFonts w:ascii="Verdana" w:hAnsi="Verdana" w:cstheme="minorHAnsi"/>
                <w:bCs/>
                <w:iCs/>
                <w:sz w:val="20"/>
                <w:szCs w:val="20"/>
              </w:rPr>
            </w:pPr>
          </w:p>
          <w:p w14:paraId="503D76BD" w14:textId="77777777" w:rsidR="008F73C4" w:rsidRPr="00306E55" w:rsidRDefault="008F73C4" w:rsidP="00EE6879">
            <w:pPr>
              <w:pStyle w:val="NoSpacing"/>
              <w:jc w:val="both"/>
              <w:rPr>
                <w:rFonts w:ascii="Verdana" w:hAnsi="Verdana"/>
                <w:b/>
                <w:bCs/>
                <w:sz w:val="20"/>
                <w:szCs w:val="20"/>
              </w:rPr>
            </w:pPr>
            <w:r w:rsidRPr="00306E55">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6101015B" w14:textId="77777777" w:rsidR="008F73C4" w:rsidRPr="00306E55" w:rsidRDefault="008F73C4" w:rsidP="00EE6879">
            <w:pPr>
              <w:pStyle w:val="NoSpacing"/>
              <w:jc w:val="both"/>
              <w:rPr>
                <w:rFonts w:ascii="Verdana" w:hAnsi="Verdana"/>
                <w:sz w:val="20"/>
                <w:szCs w:val="20"/>
              </w:rPr>
            </w:pPr>
          </w:p>
          <w:p w14:paraId="7E9DF1F2" w14:textId="77777777" w:rsidR="008F73C4" w:rsidRPr="00306E55" w:rsidRDefault="00DB2916" w:rsidP="00EE6879">
            <w:pPr>
              <w:pStyle w:val="NoSpacing"/>
              <w:jc w:val="both"/>
              <w:rPr>
                <w:rStyle w:val="Hyperlink"/>
                <w:rFonts w:ascii="Verdana" w:hAnsi="Verdana"/>
                <w:sz w:val="20"/>
                <w:szCs w:val="20"/>
              </w:rPr>
            </w:pPr>
            <w:hyperlink r:id="rId20" w:history="1">
              <w:r w:rsidR="008F73C4" w:rsidRPr="00306E55">
                <w:rPr>
                  <w:rStyle w:val="Hyperlink"/>
                  <w:rFonts w:ascii="Verdana" w:hAnsi="Verdana"/>
                  <w:sz w:val="20"/>
                  <w:szCs w:val="20"/>
                </w:rPr>
                <w:t>https://vpt.lrv.lt/lt/pasalinimo-pagrindai-1/nepatikimi-tiekejai-1</w:t>
              </w:r>
            </w:hyperlink>
          </w:p>
          <w:p w14:paraId="0C57D4B7" w14:textId="77777777" w:rsidR="008F73C4" w:rsidRPr="00306E55" w:rsidRDefault="008F73C4" w:rsidP="00EE6879">
            <w:pPr>
              <w:pStyle w:val="NoSpacing"/>
              <w:jc w:val="both"/>
              <w:rPr>
                <w:rFonts w:ascii="Verdana" w:hAnsi="Verdana"/>
                <w:sz w:val="20"/>
                <w:szCs w:val="20"/>
              </w:rPr>
            </w:pPr>
          </w:p>
          <w:p w14:paraId="20883771" w14:textId="77777777" w:rsidR="008F73C4" w:rsidRPr="00306E55" w:rsidRDefault="00DB2916" w:rsidP="00EE6879">
            <w:pPr>
              <w:pStyle w:val="NoSpacing"/>
              <w:jc w:val="both"/>
              <w:rPr>
                <w:rFonts w:ascii="Verdana" w:hAnsi="Verdana"/>
                <w:sz w:val="20"/>
                <w:szCs w:val="20"/>
              </w:rPr>
            </w:pPr>
            <w:hyperlink r:id="rId21" w:history="1">
              <w:r w:rsidR="008F73C4" w:rsidRPr="00306E55">
                <w:rPr>
                  <w:rStyle w:val="Hyperlink"/>
                  <w:rFonts w:ascii="Verdana" w:hAnsi="Verdana"/>
                  <w:sz w:val="20"/>
                  <w:szCs w:val="20"/>
                </w:rPr>
                <w:t>https://vpt.lrv.lt/lt/pasalinimo-pagrindai-1/nepatikimu-koncesininku-sarasas-1/nepatikimu-koncesininku-sarasas</w:t>
              </w:r>
            </w:hyperlink>
          </w:p>
          <w:p w14:paraId="24C39E0E" w14:textId="77777777" w:rsidR="008F73C4" w:rsidRPr="00306E55" w:rsidRDefault="008F73C4" w:rsidP="00EE6879">
            <w:pPr>
              <w:pStyle w:val="NoSpacing"/>
              <w:jc w:val="both"/>
              <w:rPr>
                <w:rFonts w:ascii="Verdana" w:hAnsi="Verdana" w:cstheme="minorHAnsi"/>
                <w:bCs/>
                <w:sz w:val="20"/>
                <w:szCs w:val="20"/>
              </w:rPr>
            </w:pPr>
          </w:p>
          <w:p w14:paraId="7F9334CE" w14:textId="77777777" w:rsidR="008F73C4" w:rsidRPr="00306E55" w:rsidRDefault="008F73C4" w:rsidP="00EE6879">
            <w:pPr>
              <w:pStyle w:val="NoSpacing"/>
              <w:jc w:val="both"/>
              <w:rPr>
                <w:rFonts w:ascii="Verdana" w:hAnsi="Verdana" w:cstheme="minorHAnsi"/>
                <w:b/>
                <w:bCs/>
                <w:iCs/>
                <w:sz w:val="20"/>
                <w:szCs w:val="20"/>
              </w:rPr>
            </w:pPr>
          </w:p>
        </w:tc>
      </w:tr>
      <w:tr w:rsidR="008F73C4" w:rsidRPr="00306E55" w14:paraId="79C3844B" w14:textId="77777777" w:rsidTr="00EE687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BF8A9" w14:textId="77777777" w:rsidR="008F73C4" w:rsidRPr="00306E55" w:rsidRDefault="008F73C4" w:rsidP="00EE6879">
            <w:pPr>
              <w:pStyle w:val="NoSpacing"/>
              <w:rPr>
                <w:rFonts w:ascii="Verdana" w:hAnsi="Verdana" w:cstheme="minorHAnsi"/>
                <w:sz w:val="20"/>
                <w:szCs w:val="20"/>
              </w:rPr>
            </w:pPr>
            <w:r>
              <w:rPr>
                <w:rFonts w:ascii="Verdana" w:hAnsi="Verdana" w:cstheme="minorHAnsi"/>
                <w:b/>
                <w:bCs/>
                <w:sz w:val="20"/>
                <w:szCs w:val="20"/>
                <w:lang w:val="en-US"/>
              </w:rPr>
              <w:lastRenderedPageBreak/>
              <w:t>10</w:t>
            </w:r>
            <w:r w:rsidRPr="00306E55">
              <w:rPr>
                <w:rFonts w:ascii="Verdana" w:hAnsi="Verdana" w:cstheme="minorHAnsi"/>
                <w:b/>
                <w:bCs/>
                <w:sz w:val="20"/>
                <w:szCs w:val="20"/>
              </w:rPr>
              <w:t>.</w:t>
            </w:r>
          </w:p>
          <w:p w14:paraId="232F1E7F" w14:textId="77777777" w:rsidR="008F73C4" w:rsidRPr="00306E55" w:rsidRDefault="008F73C4" w:rsidP="00EE6879">
            <w:pPr>
              <w:pStyle w:val="NoSpacing"/>
              <w:rPr>
                <w:rFonts w:ascii="Verdana" w:hAnsi="Verdana" w:cstheme="minorHAnsi"/>
                <w:sz w:val="20"/>
                <w:szCs w:val="20"/>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B1C354"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 xml:space="preserve">Tiekėjas yra padaręs rimtą profesinį pažeidimą, dėl kurio perkančioji organizacija abejoja tiekėjo sąžiningumu, kai jis yra padaręs finansinės atskaitomybės ir audito teisės aktų pažeidimą ir nuo jo </w:t>
            </w:r>
            <w:r w:rsidRPr="00306E55">
              <w:rPr>
                <w:rFonts w:ascii="Verdana" w:hAnsi="Verdana"/>
                <w:sz w:val="20"/>
                <w:szCs w:val="20"/>
              </w:rPr>
              <w:lastRenderedPageBreak/>
              <w:t>padarymo dienos praėjo mažiau kaip vieni metai.</w:t>
            </w:r>
          </w:p>
          <w:p w14:paraId="7B9F5B82" w14:textId="77777777" w:rsidR="008F73C4" w:rsidRPr="00306E55" w:rsidRDefault="008F73C4" w:rsidP="00EE6879">
            <w:pPr>
              <w:pStyle w:val="NoSpacing"/>
              <w:jc w:val="both"/>
              <w:rPr>
                <w:rFonts w:ascii="Verdana" w:hAnsi="Verdana"/>
                <w:b/>
                <w:bCs/>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67CF1" w14:textId="77777777" w:rsidR="008F73C4" w:rsidRPr="00306E55" w:rsidRDefault="008F73C4" w:rsidP="00EE6879">
            <w:pPr>
              <w:pStyle w:val="NoSpacing"/>
              <w:jc w:val="both"/>
              <w:rPr>
                <w:rFonts w:ascii="Verdana" w:eastAsia="Yu Mincho" w:hAnsi="Verdana" w:cs="Arial"/>
                <w:b/>
                <w:bCs/>
                <w:sz w:val="20"/>
                <w:szCs w:val="20"/>
              </w:rPr>
            </w:pPr>
            <w:r w:rsidRPr="00306E55">
              <w:rPr>
                <w:rFonts w:ascii="Verdana" w:eastAsia="Yu Mincho" w:hAnsi="Verdana" w:cs="Arial"/>
                <w:b/>
                <w:bCs/>
                <w:sz w:val="20"/>
                <w:szCs w:val="20"/>
              </w:rPr>
              <w:lastRenderedPageBreak/>
              <w:t xml:space="preserve">VPĮ 46 straipsnio 4 dalies 7 punkto a </w:t>
            </w:r>
            <w:r w:rsidRPr="00306E55">
              <w:rPr>
                <w:rFonts w:ascii="Verdana" w:eastAsia="Yu Mincho" w:hAnsi="Verdana" w:cs="Arial"/>
                <w:b/>
                <w:bCs/>
                <w:sz w:val="20"/>
                <w:szCs w:val="20"/>
              </w:rPr>
              <w:lastRenderedPageBreak/>
              <w:t>papunktis</w:t>
            </w:r>
          </w:p>
          <w:p w14:paraId="617406FC" w14:textId="77777777" w:rsidR="008F73C4" w:rsidRPr="00306E55" w:rsidRDefault="008F73C4" w:rsidP="00EE6879">
            <w:pPr>
              <w:pStyle w:val="NoSpacing"/>
              <w:jc w:val="both"/>
              <w:rPr>
                <w:rFonts w:ascii="Verdana" w:eastAsia="Yu Mincho" w:hAnsi="Verdana" w:cs="Arial"/>
                <w:sz w:val="20"/>
                <w:szCs w:val="20"/>
              </w:rPr>
            </w:pPr>
          </w:p>
          <w:p w14:paraId="3B3CDECB" w14:textId="77777777" w:rsidR="008F73C4" w:rsidRPr="00306E55" w:rsidRDefault="008F73C4" w:rsidP="00EE6879">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BE525"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306E55">
              <w:rPr>
                <w:rFonts w:ascii="Verdana" w:hAnsi="Verdana"/>
                <w:b/>
                <w:bCs/>
                <w:sz w:val="20"/>
                <w:szCs w:val="20"/>
              </w:rPr>
              <w:t xml:space="preserve"> </w:t>
            </w:r>
            <w:r w:rsidRPr="00306E55">
              <w:rPr>
                <w:rFonts w:ascii="Verdana" w:hAnsi="Verdana"/>
                <w:sz w:val="20"/>
                <w:szCs w:val="20"/>
              </w:rPr>
              <w:t xml:space="preserve">nacionalinėje duomenų bazėje adresu: </w:t>
            </w:r>
            <w:hyperlink r:id="rId22" w:history="1">
              <w:r w:rsidRPr="00306E55">
                <w:rPr>
                  <w:rStyle w:val="Hyperlink"/>
                  <w:rFonts w:ascii="Verdana" w:hAnsi="Verdana"/>
                  <w:sz w:val="20"/>
                  <w:szCs w:val="20"/>
                </w:rPr>
                <w:t>https://www.registrucentras.lt/jar/p/index.php</w:t>
              </w:r>
            </w:hyperlink>
          </w:p>
          <w:p w14:paraId="79D27648"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paskelbtą informaciją, taip pat į šiame informaciniame pranešime pateiktą informaciją:</w:t>
            </w:r>
          </w:p>
          <w:p w14:paraId="1A10B10E" w14:textId="77777777" w:rsidR="008F73C4" w:rsidRPr="00306E55" w:rsidRDefault="00DB2916" w:rsidP="00EE6879">
            <w:pPr>
              <w:pStyle w:val="NoSpacing"/>
              <w:jc w:val="both"/>
              <w:rPr>
                <w:rFonts w:ascii="Verdana" w:hAnsi="Verdana"/>
                <w:sz w:val="20"/>
                <w:szCs w:val="20"/>
              </w:rPr>
            </w:pPr>
            <w:hyperlink r:id="rId23" w:history="1">
              <w:r w:rsidR="008F73C4" w:rsidRPr="00306E55">
                <w:rPr>
                  <w:rStyle w:val="Hyperlink"/>
                  <w:rFonts w:ascii="Verdana" w:hAnsi="Verdana"/>
                  <w:sz w:val="20"/>
                  <w:szCs w:val="20"/>
                </w:rPr>
                <w:t>https://vpt.lrv.lt/lt/naujienos/finansiniu-ataskaitu-nepateikimas-gali-tapti-kliutimi-dalyvauti-viesuosiuose-pirkimuose</w:t>
              </w:r>
            </w:hyperlink>
          </w:p>
          <w:p w14:paraId="0D65142C" w14:textId="77777777" w:rsidR="008F73C4" w:rsidRPr="00306E55" w:rsidRDefault="008F73C4" w:rsidP="00EE6879">
            <w:pPr>
              <w:pStyle w:val="NoSpacing"/>
              <w:jc w:val="both"/>
              <w:rPr>
                <w:rFonts w:ascii="Verdana" w:hAnsi="Verdana"/>
                <w:b/>
                <w:bCs/>
                <w:sz w:val="20"/>
                <w:szCs w:val="20"/>
              </w:rPr>
            </w:pPr>
          </w:p>
        </w:tc>
      </w:tr>
      <w:tr w:rsidR="008F73C4" w:rsidRPr="00306E55" w14:paraId="347D1B62" w14:textId="77777777" w:rsidTr="00EE687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726CF" w14:textId="77777777" w:rsidR="008F73C4" w:rsidRPr="00306E55" w:rsidRDefault="008F73C4" w:rsidP="00EE6879">
            <w:pPr>
              <w:pStyle w:val="NoSpacing"/>
              <w:rPr>
                <w:rFonts w:ascii="Verdana" w:hAnsi="Verdana"/>
                <w:sz w:val="20"/>
                <w:szCs w:val="20"/>
              </w:rPr>
            </w:pPr>
            <w:r w:rsidRPr="00306E55">
              <w:rPr>
                <w:rFonts w:ascii="Verdana" w:hAnsi="Verdana" w:cstheme="minorHAnsi"/>
                <w:b/>
                <w:bCs/>
                <w:sz w:val="20"/>
                <w:szCs w:val="20"/>
              </w:rPr>
              <w:lastRenderedPageBreak/>
              <w:t>1</w:t>
            </w:r>
            <w:r>
              <w:rPr>
                <w:rFonts w:ascii="Verdana" w:hAnsi="Verdana" w:cstheme="minorHAnsi"/>
                <w:b/>
                <w:bCs/>
                <w:sz w:val="20"/>
                <w:szCs w:val="20"/>
              </w:rPr>
              <w:t>1</w:t>
            </w:r>
            <w:r w:rsidRPr="00306E55">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8ACE3"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 xml:space="preserve">Tiekėjas yra padaręs rimtą profesinį pažeidimą, dėl kurio perkančioji organizacija abejoja tiekėjo sąžiningumu, </w:t>
            </w:r>
            <w:r w:rsidRPr="00306E55">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306E55">
              <w:rPr>
                <w:rFonts w:ascii="Verdana" w:eastAsia="Times New Roman" w:hAnsi="Verdana"/>
                <w:sz w:val="20"/>
                <w:szCs w:val="20"/>
                <w:vertAlign w:val="superscript"/>
              </w:rPr>
              <w:t>1</w:t>
            </w:r>
            <w:r w:rsidRPr="00306E55">
              <w:rPr>
                <w:rFonts w:ascii="Verdana" w:eastAsia="Times New Roman" w:hAnsi="Verdana"/>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D6A90" w14:textId="77777777" w:rsidR="008F73C4" w:rsidRPr="00306E55" w:rsidRDefault="008F73C4" w:rsidP="00EE6879">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7 punkto b papunktis</w:t>
            </w:r>
          </w:p>
          <w:p w14:paraId="041DF7F3" w14:textId="77777777" w:rsidR="008F73C4" w:rsidRPr="00306E55" w:rsidRDefault="008F73C4" w:rsidP="00EE6879">
            <w:pPr>
              <w:pStyle w:val="NoSpacing"/>
              <w:jc w:val="both"/>
              <w:rPr>
                <w:rFonts w:ascii="Verdana" w:eastAsia="Yu Mincho" w:hAnsi="Verdana" w:cs="Arial"/>
                <w:sz w:val="20"/>
                <w:szCs w:val="20"/>
              </w:rPr>
            </w:pPr>
          </w:p>
          <w:p w14:paraId="0CBDCC65" w14:textId="77777777" w:rsidR="008F73C4" w:rsidRPr="00306E55" w:rsidRDefault="008F73C4" w:rsidP="00EE6879">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6EB1F"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6986F973" w14:textId="77777777" w:rsidR="008F73C4" w:rsidRPr="00306E55" w:rsidRDefault="008F73C4" w:rsidP="00EE6879">
            <w:pPr>
              <w:pStyle w:val="NoSpacing"/>
              <w:jc w:val="both"/>
              <w:rPr>
                <w:rFonts w:ascii="Verdana" w:hAnsi="Verdana" w:cstheme="minorHAnsi"/>
                <w:b/>
                <w:bCs/>
                <w:iCs/>
                <w:sz w:val="20"/>
                <w:szCs w:val="20"/>
              </w:rPr>
            </w:pPr>
          </w:p>
          <w:p w14:paraId="7A1C8DE9" w14:textId="77777777" w:rsidR="008F73C4" w:rsidRPr="00306E55" w:rsidRDefault="008F73C4" w:rsidP="00EE6879">
            <w:pPr>
              <w:rPr>
                <w:rFonts w:ascii="Verdana" w:hAnsi="Verdana" w:cstheme="minorHAnsi"/>
                <w:bCs/>
                <w:iCs/>
                <w:sz w:val="20"/>
                <w:szCs w:val="20"/>
                <w:lang w:eastAsia="en-US"/>
              </w:rPr>
            </w:pPr>
            <w:r w:rsidRPr="00306E55">
              <w:rPr>
                <w:rFonts w:ascii="Verdana" w:hAnsi="Verdana"/>
                <w:sz w:val="20"/>
                <w:szCs w:val="20"/>
              </w:rPr>
              <w:t>Priimant sprendimus dėl tiekėjo pašalinimo iš pirkimo procedūros šiame punkte nurodytu pašalinimo pagrindu, be kita ko, atsižvelgiama į</w:t>
            </w:r>
            <w:r w:rsidRPr="00306E55">
              <w:rPr>
                <w:rFonts w:ascii="Verdana" w:hAnsi="Verdana"/>
                <w:b/>
                <w:bCs/>
                <w:sz w:val="20"/>
                <w:szCs w:val="20"/>
              </w:rPr>
              <w:t xml:space="preserve"> </w:t>
            </w:r>
            <w:r w:rsidRPr="00306E55">
              <w:rPr>
                <w:rFonts w:ascii="Verdana" w:hAnsi="Verdana"/>
                <w:sz w:val="20"/>
                <w:szCs w:val="20"/>
              </w:rPr>
              <w:t xml:space="preserve">nacionalinėje duomenų bazėje adresu </w:t>
            </w:r>
            <w:hyperlink r:id="rId24">
              <w:r w:rsidRPr="00306E55">
                <w:rPr>
                  <w:rStyle w:val="Hyperlink"/>
                  <w:rFonts w:ascii="Verdana" w:hAnsi="Verdana"/>
                  <w:sz w:val="20"/>
                  <w:szCs w:val="20"/>
                </w:rPr>
                <w:t>https://www.vmi.lt/evmi/mokesciu-moketoju-informacija</w:t>
              </w:r>
            </w:hyperlink>
            <w:r w:rsidRPr="00306E55">
              <w:rPr>
                <w:rFonts w:ascii="Verdana" w:hAnsi="Verdana"/>
                <w:sz w:val="20"/>
                <w:szCs w:val="20"/>
              </w:rPr>
              <w:t xml:space="preserve"> skelbiamą informaciją.</w:t>
            </w:r>
          </w:p>
        </w:tc>
      </w:tr>
      <w:tr w:rsidR="008F73C4" w:rsidRPr="00306E55" w14:paraId="0EE3491A" w14:textId="77777777" w:rsidTr="00EE6879">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03C45" w14:textId="77777777" w:rsidR="008F73C4" w:rsidRPr="00306E55" w:rsidRDefault="008F73C4" w:rsidP="00EE6879">
            <w:pPr>
              <w:pStyle w:val="NoSpacing"/>
              <w:rPr>
                <w:rFonts w:ascii="Verdana" w:hAnsi="Verdana" w:cstheme="minorHAnsi"/>
                <w:b/>
                <w:bCs/>
                <w:sz w:val="20"/>
                <w:szCs w:val="20"/>
              </w:rPr>
            </w:pPr>
            <w:r w:rsidRPr="00306E55">
              <w:rPr>
                <w:rFonts w:ascii="Verdana" w:hAnsi="Verdana" w:cstheme="minorHAnsi"/>
                <w:b/>
                <w:bCs/>
                <w:sz w:val="20"/>
                <w:szCs w:val="20"/>
              </w:rPr>
              <w:t>1</w:t>
            </w:r>
            <w:r>
              <w:rPr>
                <w:rFonts w:ascii="Verdana" w:hAnsi="Verdana" w:cstheme="minorHAnsi"/>
                <w:b/>
                <w:bCs/>
                <w:sz w:val="20"/>
                <w:szCs w:val="20"/>
                <w:lang w:val="en-US"/>
              </w:rPr>
              <w:t>2</w:t>
            </w:r>
            <w:r w:rsidRPr="00306E55">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4E959"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Tiekėjas yra padaręs rimtą profesinį pažeidimą, dėl kurio perkančioji organizacija abejoja tiekėjo sąžiningumu,</w:t>
            </w:r>
            <w:r w:rsidRPr="00306E55">
              <w:rPr>
                <w:rFonts w:ascii="Verdana" w:eastAsia="Times New Roman" w:hAnsi="Verdana"/>
                <w:sz w:val="20"/>
                <w:szCs w:val="20"/>
              </w:rPr>
              <w:t xml:space="preserve"> kai jis </w:t>
            </w:r>
            <w:r w:rsidRPr="00306E55">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8E3B5" w14:textId="77777777" w:rsidR="008F73C4" w:rsidRPr="00306E55" w:rsidRDefault="008F73C4" w:rsidP="00EE6879">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7 punkto c papunktis</w:t>
            </w:r>
          </w:p>
          <w:p w14:paraId="2D247192" w14:textId="77777777" w:rsidR="008F73C4" w:rsidRPr="00306E55" w:rsidRDefault="008F73C4" w:rsidP="00EE6879">
            <w:pPr>
              <w:pStyle w:val="NoSpacing"/>
              <w:jc w:val="both"/>
              <w:rPr>
                <w:rFonts w:ascii="Verdana" w:eastAsia="Yu Mincho" w:hAnsi="Verdana" w:cs="Arial"/>
                <w:sz w:val="20"/>
                <w:szCs w:val="20"/>
              </w:rPr>
            </w:pPr>
          </w:p>
          <w:p w14:paraId="6A25A735" w14:textId="77777777" w:rsidR="008F73C4" w:rsidRPr="00306E55" w:rsidRDefault="008F73C4" w:rsidP="00EE6879">
            <w:pPr>
              <w:pStyle w:val="NoSpacing"/>
              <w:jc w:val="both"/>
              <w:rPr>
                <w:rFonts w:ascii="Verdana" w:eastAsia="Yu Mincho" w:hAnsi="Verdana" w:cs="Arial"/>
                <w:b/>
                <w:bCs/>
                <w:sz w:val="20"/>
                <w:szCs w:val="20"/>
              </w:rPr>
            </w:pPr>
            <w:r w:rsidRPr="00306E55">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C8CCC" w14:textId="77777777" w:rsidR="008F73C4" w:rsidRPr="00306E55" w:rsidRDefault="008F73C4" w:rsidP="00EE6879">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48024134" w14:textId="77777777" w:rsidR="008F73C4" w:rsidRPr="00306E55" w:rsidRDefault="008F73C4" w:rsidP="00EE6879">
            <w:pPr>
              <w:pStyle w:val="NoSpacing"/>
              <w:jc w:val="both"/>
              <w:rPr>
                <w:rFonts w:ascii="Verdana" w:hAnsi="Verdana" w:cstheme="minorHAnsi"/>
                <w:bCs/>
                <w:iCs/>
                <w:sz w:val="20"/>
                <w:szCs w:val="20"/>
              </w:rPr>
            </w:pPr>
          </w:p>
          <w:p w14:paraId="198C5297" w14:textId="77777777" w:rsidR="008F73C4" w:rsidRPr="00306E55" w:rsidRDefault="008F73C4" w:rsidP="00EE6879">
            <w:pPr>
              <w:rPr>
                <w:rFonts w:ascii="Verdana" w:hAnsi="Verdana"/>
                <w:b/>
                <w:bCs/>
                <w:sz w:val="20"/>
                <w:szCs w:val="20"/>
              </w:rPr>
            </w:pPr>
            <w:r w:rsidRPr="00306E55">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37493782" w14:textId="77777777" w:rsidR="008F73C4" w:rsidRPr="00306E55" w:rsidRDefault="00DB2916" w:rsidP="00EE6879">
            <w:pPr>
              <w:pStyle w:val="NoSpacing"/>
              <w:jc w:val="both"/>
              <w:rPr>
                <w:rFonts w:ascii="Verdana" w:hAnsi="Verdana"/>
                <w:sz w:val="20"/>
                <w:szCs w:val="20"/>
              </w:rPr>
            </w:pPr>
            <w:hyperlink r:id="rId25" w:history="1">
              <w:r w:rsidR="008F73C4" w:rsidRPr="00306E55">
                <w:rPr>
                  <w:rStyle w:val="Hyperlink"/>
                  <w:rFonts w:ascii="Verdana" w:hAnsi="Verdana"/>
                  <w:sz w:val="20"/>
                  <w:szCs w:val="20"/>
                </w:rPr>
                <w:t>https://kt.gov.lt/lt/atviri-duomenys/diskvalifikavimas-is-viesuju-pirkimu</w:t>
              </w:r>
            </w:hyperlink>
            <w:r w:rsidR="008F73C4" w:rsidRPr="00306E55">
              <w:rPr>
                <w:rFonts w:ascii="Verdana" w:hAnsi="Verdana"/>
                <w:sz w:val="20"/>
                <w:szCs w:val="20"/>
              </w:rPr>
              <w:t xml:space="preserve"> skelbiamą informaciją. </w:t>
            </w:r>
          </w:p>
        </w:tc>
      </w:tr>
    </w:tbl>
    <w:p w14:paraId="7C306D4A" w14:textId="77777777" w:rsidR="0076017A" w:rsidRDefault="0076017A" w:rsidP="0076017A">
      <w:pPr>
        <w:pBdr>
          <w:bottom w:val="single" w:sz="12" w:space="1" w:color="auto"/>
        </w:pBdr>
        <w:jc w:val="center"/>
        <w:rPr>
          <w:rFonts w:cstheme="minorHAnsi"/>
          <w:smallCaps/>
          <w:sz w:val="22"/>
          <w:szCs w:val="22"/>
        </w:rPr>
      </w:pPr>
    </w:p>
    <w:p w14:paraId="68DDB7CD" w14:textId="77777777" w:rsidR="0076017A" w:rsidRPr="00387C6A" w:rsidRDefault="0076017A" w:rsidP="0076017A">
      <w:pPr>
        <w:jc w:val="center"/>
        <w:rPr>
          <w:rFonts w:cstheme="minorHAnsi"/>
          <w:b/>
          <w:bCs/>
          <w:smallCaps/>
          <w:sz w:val="22"/>
          <w:szCs w:val="22"/>
        </w:rPr>
      </w:pPr>
    </w:p>
    <w:p w14:paraId="1CE12BE3" w14:textId="77777777" w:rsidR="0076017A" w:rsidRPr="00EE61B8" w:rsidRDefault="0076017A" w:rsidP="0076017A">
      <w:pPr>
        <w:rPr>
          <w:rFonts w:cstheme="minorHAnsi"/>
          <w:b/>
          <w:bCs/>
          <w:smallCaps/>
          <w:sz w:val="22"/>
          <w:szCs w:val="22"/>
        </w:rPr>
      </w:pPr>
    </w:p>
    <w:p w14:paraId="09870E7B" w14:textId="14BB39E2" w:rsidR="006545F9" w:rsidRPr="00AD20B2" w:rsidRDefault="006545F9" w:rsidP="00AD20B2">
      <w:pPr>
        <w:rPr>
          <w:rFonts w:cstheme="minorHAnsi"/>
          <w:b/>
          <w:bCs/>
          <w:smallCaps/>
          <w:sz w:val="22"/>
          <w:szCs w:val="22"/>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46" w:name="_Ref38291379"/>
      <w:bookmarkStart w:id="47" w:name="_Ref38291394"/>
      <w:bookmarkStart w:id="48" w:name="_Ref38898251"/>
      <w:bookmarkStart w:id="49" w:name="_Toc18540346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6"/>
      <w:bookmarkEnd w:id="47"/>
      <w:bookmarkEnd w:id="48"/>
      <w:bookmarkEnd w:id="4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B1C1ECC" w14:textId="77777777" w:rsidR="000C6068" w:rsidRPr="00F0499F" w:rsidRDefault="000C6068" w:rsidP="00DE290C">
      <w:pPr>
        <w:rPr>
          <w:rFonts w:cstheme="minorHAnsi"/>
          <w:b/>
          <w:bCs/>
          <w:smallCaps/>
          <w:sz w:val="22"/>
          <w:szCs w:val="22"/>
        </w:rPr>
      </w:pPr>
    </w:p>
    <w:sectPr w:rsidR="000C6068" w:rsidRPr="00F0499F" w:rsidSect="00153FC8">
      <w:headerReference w:type="even" r:id="rId26"/>
      <w:headerReference w:type="default" r:id="rId27"/>
      <w:footerReference w:type="even" r:id="rId28"/>
      <w:footerReference w:type="default" r:id="rId29"/>
      <w:headerReference w:type="first" r:id="rId30"/>
      <w:footerReference w:type="first" r:id="rId3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A3567" w14:textId="77777777" w:rsidR="00EF2986" w:rsidRDefault="00EF2986" w:rsidP="00D05666">
      <w:r>
        <w:separator/>
      </w:r>
    </w:p>
  </w:endnote>
  <w:endnote w:type="continuationSeparator" w:id="0">
    <w:p w14:paraId="45858ADD" w14:textId="77777777" w:rsidR="00EF2986" w:rsidRDefault="00EF2986" w:rsidP="00D05666">
      <w:r>
        <w:continuationSeparator/>
      </w:r>
    </w:p>
  </w:endnote>
  <w:endnote w:type="continuationNotice" w:id="1">
    <w:p w14:paraId="6D986E97" w14:textId="77777777" w:rsidR="00EF2986" w:rsidRDefault="00EF29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7DF4" w14:textId="2383D059" w:rsidR="00856DEC" w:rsidRDefault="00856DEC">
    <w:pPr>
      <w:pStyle w:val="Footer"/>
    </w:pPr>
    <w:r>
      <w:rPr>
        <w:noProof/>
      </w:rPr>
      <mc:AlternateContent>
        <mc:Choice Requires="wps">
          <w:drawing>
            <wp:anchor distT="0" distB="0" distL="0" distR="0" simplePos="0" relativeHeight="251665408" behindDoc="0" locked="0" layoutInCell="1" allowOverlap="1" wp14:anchorId="12DCA93F" wp14:editId="482BE0C2">
              <wp:simplePos x="635" y="635"/>
              <wp:positionH relativeFrom="page">
                <wp:align>right</wp:align>
              </wp:positionH>
              <wp:positionV relativeFrom="page">
                <wp:align>bottom</wp:align>
              </wp:positionV>
              <wp:extent cx="443865" cy="443865"/>
              <wp:effectExtent l="0" t="0" r="0" b="0"/>
              <wp:wrapNone/>
              <wp:docPr id="1508885988" name="Text Box 8"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AB7E6A" w14:textId="271D77B5"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2DCA93F" id="_x0000_t202" coordsize="21600,21600" o:spt="202" path="m,l,21600r21600,l21600,xe">
              <v:stroke joinstyle="miter"/>
              <v:path gradientshapeok="t" o:connecttype="rect"/>
            </v:shapetype>
            <v:shape id="Text Box 8" o:spid="_x0000_s1027" type="#_x0000_t202" alt="LB NEVIEŠA (UNRESTRICTED)" style="position:absolute;margin-left:-16.25pt;margin-top:0;width:34.95pt;height:34.95pt;z-index:25166540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2DAB7E6A" w14:textId="271D77B5"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40D0" w14:textId="6E961AF5" w:rsidR="000B685D" w:rsidRDefault="00856DEC">
    <w:pPr>
      <w:pStyle w:val="Footer"/>
      <w:jc w:val="right"/>
    </w:pPr>
    <w:r>
      <w:rPr>
        <w:noProof/>
      </w:rPr>
      <mc:AlternateContent>
        <mc:Choice Requires="wps">
          <w:drawing>
            <wp:inline distT="0" distB="0" distL="0" distR="0" wp14:anchorId="2800D802" wp14:editId="26C4AC6A">
              <wp:extent cx="443865" cy="443865"/>
              <wp:effectExtent l="0" t="0" r="0" b="0"/>
              <wp:docPr id="1905548182" name="Text Box 9"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55DA52" w14:textId="26AE1FBC" w:rsidR="00856DEC" w:rsidRPr="00856DEC" w:rsidRDefault="00856DEC" w:rsidP="00856DEC">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inline>
          </w:drawing>
        </mc:Choice>
        <mc:Fallback>
          <w:pict>
            <v:shapetype w14:anchorId="2800D802" id="_x0000_t202" coordsize="21600,21600" o:spt="202" path="m,l,21600r21600,l21600,xe">
              <v:stroke joinstyle="miter"/>
              <v:path gradientshapeok="t" o:connecttype="rect"/>
            </v:shapetype>
            <v:shape id="Text Box 9" o:spid="_x0000_s1028" type="#_x0000_t202" alt="LB NEVIEŠA (UNRESTRICTED)" style="width:34.95pt;height:34.95pt;visibility:visible;mso-wrap-style:non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OfL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W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7DnyxACAAAh&#10;BAAADgAAAAAAAAAAAAAAAAAuAgAAZHJzL2Uyb0RvYy54bWxQSwECLQAUAAYACAAAACEAioct7tkA&#10;AAADAQAADwAAAAAAAAAAAAAAAABqBAAAZHJzL2Rvd25yZXYueG1sUEsFBgAAAAAEAAQA8wAAAHAF&#10;AAAAAA==&#10;" filled="f" stroked="f">
              <v:textbox style="mso-fit-shape-to-text:t" inset="0,0,20pt,15pt">
                <w:txbxContent>
                  <w:p w14:paraId="0F55DA52" w14:textId="26AE1FBC" w:rsidR="00856DEC" w:rsidRPr="00856DEC" w:rsidRDefault="00856DEC" w:rsidP="00856DEC">
                    <w:pPr>
                      <w:spacing w:after="0"/>
                      <w:rPr>
                        <w:rFonts w:ascii="Calibri" w:eastAsia="Calibri" w:hAnsi="Calibri" w:cs="Calibri"/>
                        <w:noProof/>
                        <w:color w:val="000000"/>
                        <w:sz w:val="20"/>
                        <w:szCs w:val="20"/>
                      </w:rPr>
                    </w:pPr>
                  </w:p>
                </w:txbxContent>
              </v:textbox>
              <w10:anchorlock/>
            </v:shape>
          </w:pict>
        </mc:Fallback>
      </mc:AlternateContent>
    </w:r>
    <w:sdt>
      <w:sdtPr>
        <w:id w:val="-1482459450"/>
        <w:docPartObj>
          <w:docPartGallery w:val="Page Numbers (Bottom of Page)"/>
          <w:docPartUnique/>
        </w:docPartObj>
      </w:sdtPr>
      <w:sdtEndPr>
        <w:rPr>
          <w:noProof/>
        </w:rPr>
      </w:sdtEndPr>
      <w:sdtContent>
        <w:r w:rsidR="000B685D">
          <w:rPr>
            <w:noProof/>
          </w:rPr>
          <w:fldChar w:fldCharType="begin"/>
        </w:r>
        <w:r w:rsidR="000B685D">
          <w:instrText xml:space="preserve"> PAGE   \* MERGEFORMAT </w:instrText>
        </w:r>
        <w:r w:rsidR="000B685D">
          <w:fldChar w:fldCharType="separate"/>
        </w:r>
        <w:r w:rsidR="1FC38377">
          <w:rPr>
            <w:noProof/>
          </w:rPr>
          <w:t>2</w:t>
        </w:r>
        <w:r w:rsidR="000B685D">
          <w:rPr>
            <w:noProof/>
          </w:rPr>
          <w:fldChar w:fldCharType="end"/>
        </w:r>
      </w:sdtContent>
    </w:sdt>
  </w:p>
  <w:p w14:paraId="384D48BF" w14:textId="77777777" w:rsidR="000B685D" w:rsidRDefault="000B68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30265100" w:rsidR="0043483A" w:rsidRDefault="0043483A">
    <w:pPr>
      <w:pStyle w:val="Footer"/>
      <w:jc w:val="right"/>
    </w:pPr>
  </w:p>
  <w:p w14:paraId="2575BBBA" w14:textId="77777777" w:rsidR="0043483A" w:rsidRDefault="004348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5C6EE" w14:textId="20FD79E5" w:rsidR="00856DEC" w:rsidRDefault="00856DEC">
    <w:pPr>
      <w:pStyle w:val="Footer"/>
    </w:pPr>
    <w:r>
      <w:rPr>
        <w:noProof/>
      </w:rPr>
      <mc:AlternateContent>
        <mc:Choice Requires="wps">
          <w:drawing>
            <wp:anchor distT="0" distB="0" distL="0" distR="0" simplePos="0" relativeHeight="251668480" behindDoc="0" locked="0" layoutInCell="1" allowOverlap="1" wp14:anchorId="373A08A7" wp14:editId="22FB8442">
              <wp:simplePos x="635" y="635"/>
              <wp:positionH relativeFrom="page">
                <wp:align>right</wp:align>
              </wp:positionH>
              <wp:positionV relativeFrom="page">
                <wp:align>bottom</wp:align>
              </wp:positionV>
              <wp:extent cx="443865" cy="443865"/>
              <wp:effectExtent l="0" t="0" r="0" b="0"/>
              <wp:wrapNone/>
              <wp:docPr id="228497224" name="Text Box 11"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EC5C7F" w14:textId="4AA5321A"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73A08A7" id="_x0000_t202" coordsize="21600,21600" o:spt="202" path="m,l,21600r21600,l21600,xe">
              <v:stroke joinstyle="miter"/>
              <v:path gradientshapeok="t" o:connecttype="rect"/>
            </v:shapetype>
            <v:shape id="Text Box 11" o:spid="_x0000_s1032" type="#_x0000_t202" alt="LB NEVIEŠA (UNRESTRICTED)" style="position:absolute;margin-left:-16.25pt;margin-top:0;width:34.95pt;height:34.95pt;z-index:25166848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IVyhBACAAAh&#10;BAAADgAAAAAAAAAAAAAAAAAuAgAAZHJzL2Uyb0RvYy54bWxQSwECLQAUAAYACAAAACEAioct7tkA&#10;AAADAQAADwAAAAAAAAAAAAAAAABqBAAAZHJzL2Rvd25yZXYueG1sUEsFBgAAAAAEAAQA8wAAAHAF&#10;AAAAAA==&#10;" filled="f" stroked="f">
              <v:textbox style="mso-fit-shape-to-text:t" inset="0,0,20pt,15pt">
                <w:txbxContent>
                  <w:p w14:paraId="14EC5C7F" w14:textId="4AA5321A"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7184" w14:textId="2AFAB6F8" w:rsidR="00856DEC" w:rsidRDefault="00856DEC">
    <w:pPr>
      <w:pStyle w:val="Footer"/>
    </w:pPr>
    <w:r>
      <w:rPr>
        <w:noProof/>
      </w:rPr>
      <mc:AlternateContent>
        <mc:Choice Requires="wps">
          <w:drawing>
            <wp:anchor distT="0" distB="0" distL="0" distR="0" simplePos="0" relativeHeight="251669504" behindDoc="0" locked="0" layoutInCell="1" allowOverlap="1" wp14:anchorId="6F4A1DF6" wp14:editId="0E22C683">
              <wp:simplePos x="635" y="635"/>
              <wp:positionH relativeFrom="page">
                <wp:align>right</wp:align>
              </wp:positionH>
              <wp:positionV relativeFrom="page">
                <wp:align>bottom</wp:align>
              </wp:positionV>
              <wp:extent cx="443865" cy="443865"/>
              <wp:effectExtent l="0" t="0" r="0" b="0"/>
              <wp:wrapNone/>
              <wp:docPr id="1871005021" name="Text Box 12"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55E264" w14:textId="7BDAFF26"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F4A1DF6" id="_x0000_t202" coordsize="21600,21600" o:spt="202" path="m,l,21600r21600,l21600,xe">
              <v:stroke joinstyle="miter"/>
              <v:path gradientshapeok="t" o:connecttype="rect"/>
            </v:shapetype>
            <v:shape id="Text Box 12" o:spid="_x0000_s1033" type="#_x0000_t202" alt="LB NEVIEŠA (UNRESTRICTED)" style="position:absolute;margin-left:-16.25pt;margin-top:0;width:34.95pt;height:34.95pt;z-index:25166950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ArzDBACAAAh&#10;BAAADgAAAAAAAAAAAAAAAAAuAgAAZHJzL2Uyb0RvYy54bWxQSwECLQAUAAYACAAAACEAioct7tkA&#10;AAADAQAADwAAAAAAAAAAAAAAAABqBAAAZHJzL2Rvd25yZXYueG1sUEsFBgAAAAAEAAQA8wAAAHAF&#10;AAAAAA==&#10;" filled="f" stroked="f">
              <v:textbox style="mso-fit-shape-to-text:t" inset="0,0,20pt,15pt">
                <w:txbxContent>
                  <w:p w14:paraId="6A55E264" w14:textId="7BDAFF26"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286CBE7C" w:rsidR="00BE180E" w:rsidRDefault="00856DEC">
    <w:pPr>
      <w:pStyle w:val="Footer"/>
      <w:jc w:val="right"/>
    </w:pPr>
    <w:r>
      <w:rPr>
        <w:noProof/>
      </w:rPr>
      <mc:AlternateContent>
        <mc:Choice Requires="wps">
          <w:drawing>
            <wp:anchor distT="0" distB="0" distL="0" distR="0" simplePos="0" relativeHeight="251667456" behindDoc="0" locked="0" layoutInCell="1" allowOverlap="1" wp14:anchorId="6ED45304" wp14:editId="72534237">
              <wp:simplePos x="635" y="635"/>
              <wp:positionH relativeFrom="page">
                <wp:align>right</wp:align>
              </wp:positionH>
              <wp:positionV relativeFrom="page">
                <wp:align>bottom</wp:align>
              </wp:positionV>
              <wp:extent cx="443865" cy="443865"/>
              <wp:effectExtent l="0" t="0" r="0" b="0"/>
              <wp:wrapNone/>
              <wp:docPr id="759270945" name="Text Box 10"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060020" w14:textId="153FA205"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ED45304" id="_x0000_t202" coordsize="21600,21600" o:spt="202" path="m,l,21600r21600,l21600,xe">
              <v:stroke joinstyle="miter"/>
              <v:path gradientshapeok="t" o:connecttype="rect"/>
            </v:shapetype>
            <v:shape id="Text Box 10" o:spid="_x0000_s1035" type="#_x0000_t202" alt="LB NEVIEŠA (UNRESTRICTED)" style="position:absolute;left:0;text-align:left;margin-left:-16.25pt;margin-top:0;width:34.95pt;height:34.95pt;z-index:25166745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D4W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e/G6fdQnXEpBz3f3vJNg623zIcX5pBg3ANFG57x&#10;kAraksJgUVKD+/E3f8xH3DFKSYuCKalBRVOivhnkI2prNFwyZot5nqN7n27Tu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LEw+FhACAAAh&#10;BAAADgAAAAAAAAAAAAAAAAAuAgAAZHJzL2Uyb0RvYy54bWxQSwECLQAUAAYACAAAACEAioct7tkA&#10;AAADAQAADwAAAAAAAAAAAAAAAABqBAAAZHJzL2Rvd25yZXYueG1sUEsFBgAAAAAEAAQA8wAAAHAF&#10;AAAAAA==&#10;" filled="f" stroked="f">
              <v:textbox style="mso-fit-shape-to-text:t" inset="0,0,20pt,15pt">
                <w:txbxContent>
                  <w:p w14:paraId="24060020" w14:textId="153FA205"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r w:rsidR="00BE180E">
      <w:fldChar w:fldCharType="begin"/>
    </w:r>
    <w:r w:rsidR="00BE180E">
      <w:instrText xml:space="preserve"> PAGE   \* MERGEFORMAT </w:instrText>
    </w:r>
    <w:r w:rsidR="00BE180E">
      <w:fldChar w:fldCharType="separate"/>
    </w:r>
    <w:r w:rsidR="00BE180E">
      <w:rPr>
        <w:noProof/>
      </w:rPr>
      <w:t>2</w:t>
    </w:r>
    <w:r w:rsidR="00BE180E">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AC870" w14:textId="77777777" w:rsidR="00EF2986" w:rsidRDefault="00EF2986" w:rsidP="00D05666">
      <w:r>
        <w:separator/>
      </w:r>
    </w:p>
  </w:footnote>
  <w:footnote w:type="continuationSeparator" w:id="0">
    <w:p w14:paraId="69A13E7E" w14:textId="77777777" w:rsidR="00EF2986" w:rsidRDefault="00EF2986" w:rsidP="00D05666">
      <w:r>
        <w:continuationSeparator/>
      </w:r>
    </w:p>
  </w:footnote>
  <w:footnote w:type="continuationNotice" w:id="1">
    <w:p w14:paraId="6856EF7F" w14:textId="77777777" w:rsidR="00EF2986" w:rsidRDefault="00EF2986">
      <w:pPr>
        <w:spacing w:after="0" w:line="240" w:lineRule="auto"/>
      </w:pPr>
    </w:p>
  </w:footnote>
  <w:footnote w:id="2">
    <w:p w14:paraId="407819E0" w14:textId="77777777" w:rsidR="008F73C4" w:rsidRPr="00BE3E24" w:rsidRDefault="008F73C4" w:rsidP="008F73C4">
      <w:pPr>
        <w:pStyle w:val="FootnoteText"/>
        <w:spacing w:line="240" w:lineRule="auto"/>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857F63" w14:textId="77777777" w:rsidR="008F73C4" w:rsidRPr="00BE3E24" w:rsidRDefault="008F73C4" w:rsidP="008F73C4">
      <w:pPr>
        <w:pStyle w:val="FootnoteText"/>
        <w:numPr>
          <w:ilvl w:val="0"/>
          <w:numId w:val="19"/>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4E74F113" w14:textId="77777777" w:rsidR="008F73C4" w:rsidRDefault="008F73C4" w:rsidP="008F73C4">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514642" w14:textId="77777777" w:rsidR="008F73C4" w:rsidRPr="00BE3E24" w:rsidRDefault="008F73C4" w:rsidP="008F73C4">
      <w:pPr>
        <w:pStyle w:val="FootnoteText"/>
        <w:spacing w:line="240" w:lineRule="auto"/>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BE3E24">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4014273" w14:textId="77777777" w:rsidR="008F73C4" w:rsidRPr="00BE3E24" w:rsidRDefault="008F73C4" w:rsidP="008F73C4">
      <w:pPr>
        <w:pStyle w:val="FootnoteText"/>
        <w:numPr>
          <w:ilvl w:val="0"/>
          <w:numId w:val="20"/>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3F5EDB9E" w14:textId="77777777" w:rsidR="008F73C4" w:rsidRPr="00BE3E24" w:rsidRDefault="008F73C4" w:rsidP="008F73C4">
      <w:pPr>
        <w:pStyle w:val="FootnoteText"/>
        <w:numPr>
          <w:ilvl w:val="0"/>
          <w:numId w:val="20"/>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51C0BD3" w14:textId="77777777" w:rsidR="008F73C4" w:rsidRPr="00BE3E24" w:rsidRDefault="008F73C4" w:rsidP="008F73C4">
      <w:pPr>
        <w:pStyle w:val="FootnoteText"/>
        <w:spacing w:line="240" w:lineRule="auto"/>
        <w:jc w:val="both"/>
        <w:rPr>
          <w:rFonts w:ascii="Verdana" w:hAnsi="Verdana"/>
          <w:i/>
          <w:iCs/>
          <w:sz w:val="16"/>
          <w:szCs w:val="16"/>
        </w:rPr>
      </w:pPr>
      <w:r w:rsidRPr="00BE3E24">
        <w:rPr>
          <w:rStyle w:val="FootnoteReference"/>
          <w:rFonts w:ascii="Verdana" w:eastAsia="Yu Mincho" w:hAnsi="Verdana" w:cs="Arial"/>
          <w:sz w:val="16"/>
          <w:szCs w:val="16"/>
        </w:rPr>
        <w:footnoteRef/>
      </w:r>
      <w:r w:rsidRPr="00BE3E24">
        <w:rPr>
          <w:rFonts w:ascii="Verdana" w:eastAsia="Yu Mincho" w:hAnsi="Verdana" w:cs="Arial"/>
          <w:sz w:val="16"/>
          <w:szCs w:val="16"/>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FE65D0" w14:textId="77777777" w:rsidR="008F73C4" w:rsidRPr="00BE3E24" w:rsidRDefault="008F73C4" w:rsidP="008F73C4">
      <w:pPr>
        <w:pStyle w:val="FootnoteText"/>
        <w:numPr>
          <w:ilvl w:val="0"/>
          <w:numId w:val="21"/>
        </w:numPr>
        <w:spacing w:after="0" w:line="240" w:lineRule="auto"/>
        <w:ind w:left="786"/>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2D948CF8" w14:textId="77777777" w:rsidR="008F73C4" w:rsidRPr="00BE3E24" w:rsidRDefault="008F73C4" w:rsidP="008F73C4">
      <w:pPr>
        <w:pStyle w:val="FootnoteText"/>
        <w:numPr>
          <w:ilvl w:val="0"/>
          <w:numId w:val="21"/>
        </w:numPr>
        <w:spacing w:after="0" w:line="240" w:lineRule="auto"/>
        <w:ind w:left="786"/>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DDFB0" w14:textId="73E1D8E8" w:rsidR="00856DEC" w:rsidRDefault="00856DEC">
    <w:pPr>
      <w:pStyle w:val="Header"/>
    </w:pPr>
    <w:r>
      <w:rPr>
        <w:noProof/>
      </w:rPr>
      <mc:AlternateContent>
        <mc:Choice Requires="wps">
          <w:drawing>
            <wp:anchor distT="0" distB="0" distL="0" distR="0" simplePos="0" relativeHeight="251659264" behindDoc="0" locked="0" layoutInCell="1" allowOverlap="1" wp14:anchorId="3A4B43AD" wp14:editId="2AC5549C">
              <wp:simplePos x="635" y="635"/>
              <wp:positionH relativeFrom="page">
                <wp:align>right</wp:align>
              </wp:positionH>
              <wp:positionV relativeFrom="page">
                <wp:align>top</wp:align>
              </wp:positionV>
              <wp:extent cx="443865" cy="443865"/>
              <wp:effectExtent l="0" t="0" r="0" b="12065"/>
              <wp:wrapNone/>
              <wp:docPr id="548033756" name="Text Box 2"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FEC788" w14:textId="6A39674C"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4B43AD" id="_x0000_t202" coordsize="21600,21600" o:spt="202" path="m,l,21600r21600,l21600,xe">
              <v:stroke joinstyle="miter"/>
              <v:path gradientshapeok="t" o:connecttype="rect"/>
            </v:shapetype>
            <v:shape id="Text Box 2" o:spid="_x0000_s1026" type="#_x0000_t202" alt="LB NEVIEŠA (UNRESTRICTED)"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15FEC788" w14:textId="6A39674C"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44859F8B" w:rsidR="00215B09" w:rsidRDefault="00215B09">
    <w:pPr>
      <w:pStyle w:val="Header"/>
      <w:jc w:val="right"/>
    </w:pPr>
  </w:p>
  <w:p w14:paraId="68E3FFE8" w14:textId="3805043F" w:rsidR="0079367F" w:rsidRDefault="007936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C7DF" w14:textId="24A3DD6F" w:rsidR="000E35A0" w:rsidRDefault="00856DEC" w:rsidP="00235B50">
    <w:pPr>
      <w:pStyle w:val="Header"/>
      <w:jc w:val="center"/>
    </w:pPr>
    <w:r>
      <w:rPr>
        <w:noProof/>
      </w:rPr>
      <mc:AlternateContent>
        <mc:Choice Requires="wps">
          <w:drawing>
            <wp:anchor distT="0" distB="0" distL="0" distR="0" simplePos="0" relativeHeight="251658240" behindDoc="0" locked="0" layoutInCell="1" allowOverlap="1" wp14:anchorId="362911E7" wp14:editId="17E6EF2F">
              <wp:simplePos x="1083212" y="457200"/>
              <wp:positionH relativeFrom="page">
                <wp:align>right</wp:align>
              </wp:positionH>
              <wp:positionV relativeFrom="page">
                <wp:align>top</wp:align>
              </wp:positionV>
              <wp:extent cx="443865" cy="443865"/>
              <wp:effectExtent l="0" t="0" r="0" b="12065"/>
              <wp:wrapNone/>
              <wp:docPr id="1045208424" name="Text Box 1"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21A591" w14:textId="63AB9D7C" w:rsidR="00856DEC" w:rsidRPr="00856DEC" w:rsidRDefault="00856DEC" w:rsidP="00856DEC">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62911E7" id="_x0000_t202" coordsize="21600,21600" o:spt="202" path="m,l,21600r21600,l21600,xe">
              <v:stroke joinstyle="miter"/>
              <v:path gradientshapeok="t" o:connecttype="rect"/>
            </v:shapetype>
            <v:shape id="Text Box 1" o:spid="_x0000_s1029" type="#_x0000_t202" alt="LB NEVIEŠA (UNRESTRICTED)"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n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RG0lY/o5X+ToueTNFvM8evuxyBz1A6AWp/gs&#10;LE9mLA5qNKUD/YaaXsfbMMUMxztLGkbzIfTyxTfBxXqdilBLloWt2VkeW0fMIqCv3RtzdkA9IF1P&#10;MEqKFe/A72vjn96ujwEpSMxEfHs0B9hRh4nb4c1Eof/qp6rry179BA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vjQCpw8CAAAh&#10;BAAADgAAAAAAAAAAAAAAAAAuAgAAZHJzL2Uyb0RvYy54bWxQSwECLQAUAAYACAAAACEAd1eEQtoA&#10;AAADAQAADwAAAAAAAAAAAAAAAABpBAAAZHJzL2Rvd25yZXYueG1sUEsFBgAAAAAEAAQA8wAAAHAF&#10;AAAAAA==&#10;" filled="f" stroked="f">
              <v:textbox style="mso-fit-shape-to-text:t" inset="0,15pt,20pt,0">
                <w:txbxContent>
                  <w:p w14:paraId="2621A591" w14:textId="63AB9D7C" w:rsidR="00856DEC" w:rsidRPr="00856DEC" w:rsidRDefault="00856DEC" w:rsidP="00856DEC">
                    <w:pPr>
                      <w:spacing w:after="0"/>
                      <w:rPr>
                        <w:rFonts w:ascii="Calibri" w:eastAsia="Calibri" w:hAnsi="Calibri" w:cs="Calibri"/>
                        <w:noProof/>
                        <w:color w:val="000000"/>
                        <w:sz w:val="20"/>
                        <w:szCs w:val="20"/>
                      </w:rPr>
                    </w:pPr>
                  </w:p>
                </w:txbxContent>
              </v:textbox>
              <w10:wrap anchorx="page" anchory="page"/>
            </v:shape>
          </w:pict>
        </mc:Fallback>
      </mc:AlternateContent>
    </w:r>
    <w:r w:rsidR="00235B50">
      <w:rPr>
        <w:noProof/>
      </w:rPr>
      <w:drawing>
        <wp:inline distT="0" distB="0" distL="0" distR="0" wp14:anchorId="4051E65A" wp14:editId="76289E0C">
          <wp:extent cx="1913059" cy="1085158"/>
          <wp:effectExtent l="0" t="0" r="0" b="1270"/>
          <wp:docPr id="5620942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5609" cy="1092277"/>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885F" w14:textId="3311E6CA" w:rsidR="00856DEC" w:rsidRDefault="00856DEC">
    <w:pPr>
      <w:pStyle w:val="Header"/>
    </w:pPr>
    <w:r>
      <w:rPr>
        <w:noProof/>
      </w:rPr>
      <mc:AlternateContent>
        <mc:Choice Requires="wps">
          <w:drawing>
            <wp:anchor distT="0" distB="0" distL="0" distR="0" simplePos="0" relativeHeight="251662336" behindDoc="0" locked="0" layoutInCell="1" allowOverlap="1" wp14:anchorId="50CFA20F" wp14:editId="6B33A45F">
              <wp:simplePos x="635" y="635"/>
              <wp:positionH relativeFrom="page">
                <wp:align>right</wp:align>
              </wp:positionH>
              <wp:positionV relativeFrom="page">
                <wp:align>top</wp:align>
              </wp:positionV>
              <wp:extent cx="443865" cy="443865"/>
              <wp:effectExtent l="0" t="0" r="0" b="12065"/>
              <wp:wrapNone/>
              <wp:docPr id="1670156757" name="Text Box 5"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207781" w14:textId="68954F40"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0CFA20F" id="_x0000_t202" coordsize="21600,21600" o:spt="202" path="m,l,21600r21600,l21600,xe">
              <v:stroke joinstyle="miter"/>
              <v:path gradientshapeok="t" o:connecttype="rect"/>
            </v:shapetype>
            <v:shape id="Text Box 5" o:spid="_x0000_s1030" type="#_x0000_t202" alt="LB NEVIEŠA (UNRESTRICTED)"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Sq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1kTO/yRY43l26zxTyPt/2YZI76AVCLU3wW&#10;liczJgc1mtKBfkNNr2M3DDHDsWdJw2g+hF6++Ca4WK9TEmrJsrA1O8tj6YhZBPS1e2PODqgHpOsJ&#10;Rkmx4h34fW7809v1MSAFiZmIb4/mADvqMHE7vJko9F/vKev6slc/AQ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7Jdkqg8CAAAh&#10;BAAADgAAAAAAAAAAAAAAAAAuAgAAZHJzL2Uyb0RvYy54bWxQSwECLQAUAAYACAAAACEAd1eEQtoA&#10;AAADAQAADwAAAAAAAAAAAAAAAABpBAAAZHJzL2Rvd25yZXYueG1sUEsFBgAAAAAEAAQA8wAAAHAF&#10;AAAAAA==&#10;" filled="f" stroked="f">
              <v:textbox style="mso-fit-shape-to-text:t" inset="0,15pt,20pt,0">
                <w:txbxContent>
                  <w:p w14:paraId="30207781" w14:textId="68954F40"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3A9E3" w14:textId="7CF49DDD" w:rsidR="00856DEC" w:rsidRDefault="00856DEC">
    <w:pPr>
      <w:pStyle w:val="Header"/>
    </w:pPr>
    <w:r>
      <w:rPr>
        <w:noProof/>
      </w:rPr>
      <mc:AlternateContent>
        <mc:Choice Requires="wps">
          <w:drawing>
            <wp:anchor distT="0" distB="0" distL="0" distR="0" simplePos="0" relativeHeight="251663360" behindDoc="0" locked="0" layoutInCell="1" allowOverlap="1" wp14:anchorId="4F59185A" wp14:editId="11E08CDD">
              <wp:simplePos x="635" y="635"/>
              <wp:positionH relativeFrom="page">
                <wp:align>right</wp:align>
              </wp:positionH>
              <wp:positionV relativeFrom="page">
                <wp:align>top</wp:align>
              </wp:positionV>
              <wp:extent cx="443865" cy="443865"/>
              <wp:effectExtent l="0" t="0" r="0" b="12065"/>
              <wp:wrapNone/>
              <wp:docPr id="634510049" name="Text Box 6"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DAC9F9" w14:textId="75833669"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F59185A" id="_x0000_t202" coordsize="21600,21600" o:spt="202" path="m,l,21600r21600,l21600,xe">
              <v:stroke joinstyle="miter"/>
              <v:path gradientshapeok="t" o:connecttype="rect"/>
            </v:shapetype>
            <v:shape id="Text Box 6" o:spid="_x0000_s1031" type="#_x0000_t202" alt="LB NEVIEŠA (UNRESTRICTED)" style="position:absolute;margin-left:-16.25pt;margin-top:0;width:34.95pt;height:34.9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OUi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K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HBjlIg8CAAAh&#10;BAAADgAAAAAAAAAAAAAAAAAuAgAAZHJzL2Uyb0RvYy54bWxQSwECLQAUAAYACAAAACEAd1eEQtoA&#10;AAADAQAADwAAAAAAAAAAAAAAAABpBAAAZHJzL2Rvd25yZXYueG1sUEsFBgAAAAAEAAQA8wAAAHAF&#10;AAAAAA==&#10;" filled="f" stroked="f">
              <v:textbox style="mso-fit-shape-to-text:t" inset="0,15pt,20pt,0">
                <w:txbxContent>
                  <w:p w14:paraId="45DAC9F9" w14:textId="75833669"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908D" w14:textId="01E11D49" w:rsidR="00856DEC" w:rsidRDefault="00856DEC">
    <w:pPr>
      <w:pStyle w:val="Header"/>
    </w:pPr>
    <w:r>
      <w:rPr>
        <w:noProof/>
      </w:rPr>
      <mc:AlternateContent>
        <mc:Choice Requires="wps">
          <w:drawing>
            <wp:anchor distT="0" distB="0" distL="0" distR="0" simplePos="0" relativeHeight="251661312" behindDoc="0" locked="0" layoutInCell="1" allowOverlap="1" wp14:anchorId="342D353D" wp14:editId="34C09F1C">
              <wp:simplePos x="635" y="635"/>
              <wp:positionH relativeFrom="page">
                <wp:align>right</wp:align>
              </wp:positionH>
              <wp:positionV relativeFrom="page">
                <wp:align>top</wp:align>
              </wp:positionV>
              <wp:extent cx="443865" cy="443865"/>
              <wp:effectExtent l="0" t="0" r="0" b="12065"/>
              <wp:wrapNone/>
              <wp:docPr id="1799269526" name="Text Box 4"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A0432F" w14:textId="053E2AE9"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42D353D" id="_x0000_t202" coordsize="21600,21600" o:spt="202" path="m,l,21600r21600,l21600,xe">
              <v:stroke joinstyle="miter"/>
              <v:path gradientshapeok="t" o:connecttype="rect"/>
            </v:shapetype>
            <v:shape id="Text Box 4" o:spid="_x0000_s1034" type="#_x0000_t202" alt="LB NEVIEŠA (UNRESTRICTED)"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t6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e04/R6qMy7loOfbW75p8Oot8+GFOSQY90DRhmc8&#10;pIK2pDBYlNTgfvwtHusRd8xS0qJgSmpQ0ZSobwb5iNpKxvQuX+ToueTNFvM8evuxyBz1A6AWp/gs&#10;LE9mLA5qNKUD/YaaXsfbMMUMxztLGkbzIfTyxTfBxXqdilBLloWt2VkeW0fMIqCv3RtzdkA9IF1P&#10;MEqKFe/A72vjn96ujwEpSMxEfHs0B9hRh4nb4c1Eof/qp6rry179BA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6cjbeg8CAAAh&#10;BAAADgAAAAAAAAAAAAAAAAAuAgAAZHJzL2Uyb0RvYy54bWxQSwECLQAUAAYACAAAACEAd1eEQtoA&#10;AAADAQAADwAAAAAAAAAAAAAAAABpBAAAZHJzL2Rvd25yZXYueG1sUEsFBgAAAAAEAAQA8wAAAHAF&#10;AAAAAA==&#10;" filled="f" stroked="f">
              <v:textbox style="mso-fit-shape-to-text:t" inset="0,15pt,20pt,0">
                <w:txbxContent>
                  <w:p w14:paraId="1EA0432F" w14:textId="053E2AE9" w:rsidR="00856DEC" w:rsidRPr="00856DEC" w:rsidRDefault="00856DEC" w:rsidP="00856DEC">
                    <w:pPr>
                      <w:spacing w:after="0"/>
                      <w:rPr>
                        <w:rFonts w:ascii="Calibri" w:eastAsia="Calibri" w:hAnsi="Calibri" w:cs="Calibri"/>
                        <w:noProof/>
                        <w:color w:val="000000"/>
                        <w:sz w:val="20"/>
                        <w:szCs w:val="20"/>
                      </w:rPr>
                    </w:pPr>
                    <w:r w:rsidRPr="00856DEC">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8D3708"/>
    <w:multiLevelType w:val="multilevel"/>
    <w:tmpl w:val="C896BA1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50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5B53E63"/>
    <w:multiLevelType w:val="multilevel"/>
    <w:tmpl w:val="361C4FD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957A44"/>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76D66CD"/>
    <w:multiLevelType w:val="hybridMultilevel"/>
    <w:tmpl w:val="A64643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7E8176D"/>
    <w:multiLevelType w:val="hybridMultilevel"/>
    <w:tmpl w:val="862CDF26"/>
    <w:lvl w:ilvl="0" w:tplc="092054CC">
      <w:start w:val="1"/>
      <w:numFmt w:val="decimal"/>
      <w:lvlText w:val="%1."/>
      <w:lvlJc w:val="left"/>
      <w:pPr>
        <w:ind w:left="757" w:hanging="360"/>
      </w:pPr>
      <w:rPr>
        <w:rFonts w:hint="default"/>
        <w:color w:val="7030A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70"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1C9E564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99100CF"/>
    <w:multiLevelType w:val="hybridMultilevel"/>
    <w:tmpl w:val="3806A6E4"/>
    <w:lvl w:ilvl="0" w:tplc="7E1690C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7A236266"/>
    <w:multiLevelType w:val="hybridMultilevel"/>
    <w:tmpl w:val="B9103980"/>
    <w:lvl w:ilvl="0" w:tplc="2E54AF4E">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8"/>
  </w:num>
  <w:num w:numId="2" w16cid:durableId="207184103">
    <w:abstractNumId w:val="3"/>
  </w:num>
  <w:num w:numId="3" w16cid:durableId="1528367431">
    <w:abstractNumId w:val="17"/>
  </w:num>
  <w:num w:numId="4" w16cid:durableId="1484615006">
    <w:abstractNumId w:val="21"/>
  </w:num>
  <w:num w:numId="5" w16cid:durableId="607934237">
    <w:abstractNumId w:val="14"/>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20"/>
  </w:num>
  <w:num w:numId="12" w16cid:durableId="32313854">
    <w:abstractNumId w:val="10"/>
  </w:num>
  <w:num w:numId="13" w16cid:durableId="1318921492">
    <w:abstractNumId w:val="13"/>
  </w:num>
  <w:num w:numId="14" w16cid:durableId="1864435576">
    <w:abstractNumId w:val="23"/>
  </w:num>
  <w:num w:numId="15" w16cid:durableId="1941065713">
    <w:abstractNumId w:val="4"/>
  </w:num>
  <w:num w:numId="16" w16cid:durableId="19859238">
    <w:abstractNumId w:val="5"/>
  </w:num>
  <w:num w:numId="17" w16cid:durableId="1297491117">
    <w:abstractNumId w:val="12"/>
  </w:num>
  <w:num w:numId="18" w16cid:durableId="197819662">
    <w:abstractNumId w:val="16"/>
  </w:num>
  <w:num w:numId="19" w16cid:durableId="1330937040">
    <w:abstractNumId w:val="18"/>
  </w:num>
  <w:num w:numId="20" w16cid:durableId="96868918">
    <w:abstractNumId w:val="22"/>
  </w:num>
  <w:num w:numId="21" w16cid:durableId="1115445555">
    <w:abstractNumId w:val="0"/>
  </w:num>
  <w:num w:numId="22" w16cid:durableId="1050807081">
    <w:abstractNumId w:val="9"/>
  </w:num>
  <w:num w:numId="23" w16cid:durableId="1593974283">
    <w:abstractNumId w:val="19"/>
  </w:num>
  <w:num w:numId="24" w16cid:durableId="1990090650">
    <w:abstractNumId w:val="29"/>
  </w:num>
  <w:num w:numId="25" w16cid:durableId="1283262935">
    <w:abstractNumId w:val="6"/>
  </w:num>
  <w:num w:numId="26" w16cid:durableId="1632858689">
    <w:abstractNumId w:val="15"/>
  </w:num>
  <w:num w:numId="27" w16cid:durableId="2013801489">
    <w:abstractNumId w:val="28"/>
  </w:num>
  <w:num w:numId="28" w16cid:durableId="1206912020">
    <w:abstractNumId w:val="7"/>
  </w:num>
  <w:num w:numId="29" w16cid:durableId="835875657">
    <w:abstractNumId w:val="2"/>
  </w:num>
  <w:num w:numId="30" w16cid:durableId="79803768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48"/>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FA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441"/>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67FDD"/>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6EE4"/>
    <w:rsid w:val="00087211"/>
    <w:rsid w:val="000873A9"/>
    <w:rsid w:val="000876C6"/>
    <w:rsid w:val="00087EFE"/>
    <w:rsid w:val="00090235"/>
    <w:rsid w:val="0009025A"/>
    <w:rsid w:val="000903D5"/>
    <w:rsid w:val="000904B3"/>
    <w:rsid w:val="00090916"/>
    <w:rsid w:val="00090F9B"/>
    <w:rsid w:val="00091346"/>
    <w:rsid w:val="000917F2"/>
    <w:rsid w:val="00091C9D"/>
    <w:rsid w:val="00094604"/>
    <w:rsid w:val="00095834"/>
    <w:rsid w:val="00095A99"/>
    <w:rsid w:val="00096AA4"/>
    <w:rsid w:val="0009724E"/>
    <w:rsid w:val="00097B80"/>
    <w:rsid w:val="000A05FB"/>
    <w:rsid w:val="000A09BB"/>
    <w:rsid w:val="000A0DFE"/>
    <w:rsid w:val="000A0F5D"/>
    <w:rsid w:val="000A1E34"/>
    <w:rsid w:val="000A1FA1"/>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197"/>
    <w:rsid w:val="000B4A3A"/>
    <w:rsid w:val="000B4E01"/>
    <w:rsid w:val="000B4E6D"/>
    <w:rsid w:val="000B4E90"/>
    <w:rsid w:val="000B51DF"/>
    <w:rsid w:val="000B5255"/>
    <w:rsid w:val="000B685D"/>
    <w:rsid w:val="000B7223"/>
    <w:rsid w:val="000C006A"/>
    <w:rsid w:val="000C00B0"/>
    <w:rsid w:val="000C02F3"/>
    <w:rsid w:val="000C1AE5"/>
    <w:rsid w:val="000C1C73"/>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5CF"/>
    <w:rsid w:val="000D412D"/>
    <w:rsid w:val="000D4406"/>
    <w:rsid w:val="000D4A82"/>
    <w:rsid w:val="000D4B9C"/>
    <w:rsid w:val="000D4E2B"/>
    <w:rsid w:val="000D571E"/>
    <w:rsid w:val="000D5C58"/>
    <w:rsid w:val="000D638A"/>
    <w:rsid w:val="000D71C2"/>
    <w:rsid w:val="000D7494"/>
    <w:rsid w:val="000D77A9"/>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125"/>
    <w:rsid w:val="00111429"/>
    <w:rsid w:val="00111943"/>
    <w:rsid w:val="0011199A"/>
    <w:rsid w:val="001123B4"/>
    <w:rsid w:val="001126FB"/>
    <w:rsid w:val="00112EE8"/>
    <w:rsid w:val="0011320C"/>
    <w:rsid w:val="0011344C"/>
    <w:rsid w:val="00113B07"/>
    <w:rsid w:val="00113C79"/>
    <w:rsid w:val="00113EAE"/>
    <w:rsid w:val="00113FD3"/>
    <w:rsid w:val="00115438"/>
    <w:rsid w:val="00115E0F"/>
    <w:rsid w:val="0011698A"/>
    <w:rsid w:val="00116A84"/>
    <w:rsid w:val="0011798C"/>
    <w:rsid w:val="00117DD0"/>
    <w:rsid w:val="00120F4D"/>
    <w:rsid w:val="00120F58"/>
    <w:rsid w:val="00121867"/>
    <w:rsid w:val="00121982"/>
    <w:rsid w:val="0012267C"/>
    <w:rsid w:val="001229FD"/>
    <w:rsid w:val="001232F3"/>
    <w:rsid w:val="00124338"/>
    <w:rsid w:val="00124345"/>
    <w:rsid w:val="00124BB1"/>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744"/>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721"/>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054"/>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B50"/>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1D"/>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A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4EF1"/>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1BC"/>
    <w:rsid w:val="002C14FC"/>
    <w:rsid w:val="002C17A0"/>
    <w:rsid w:val="002C1FB6"/>
    <w:rsid w:val="002C215A"/>
    <w:rsid w:val="002C27BD"/>
    <w:rsid w:val="002C2936"/>
    <w:rsid w:val="002C2A10"/>
    <w:rsid w:val="002C2A21"/>
    <w:rsid w:val="002C2DD1"/>
    <w:rsid w:val="002C362D"/>
    <w:rsid w:val="002C3CD9"/>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6D4"/>
    <w:rsid w:val="002D3712"/>
    <w:rsid w:val="002D470F"/>
    <w:rsid w:val="002D48BB"/>
    <w:rsid w:val="002D4BC8"/>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99"/>
    <w:rsid w:val="002E5EA9"/>
    <w:rsid w:val="002E6BB6"/>
    <w:rsid w:val="002E771C"/>
    <w:rsid w:val="002F05C1"/>
    <w:rsid w:val="002F0663"/>
    <w:rsid w:val="002F0C5D"/>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C07"/>
    <w:rsid w:val="0031109D"/>
    <w:rsid w:val="00311111"/>
    <w:rsid w:val="003127FC"/>
    <w:rsid w:val="0031284C"/>
    <w:rsid w:val="00312FEE"/>
    <w:rsid w:val="00313947"/>
    <w:rsid w:val="00313A09"/>
    <w:rsid w:val="00313C2B"/>
    <w:rsid w:val="0031420A"/>
    <w:rsid w:val="00314972"/>
    <w:rsid w:val="00314A80"/>
    <w:rsid w:val="00314BA3"/>
    <w:rsid w:val="00315049"/>
    <w:rsid w:val="003155D3"/>
    <w:rsid w:val="0031574F"/>
    <w:rsid w:val="00317AC3"/>
    <w:rsid w:val="00320115"/>
    <w:rsid w:val="0032123A"/>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E51"/>
    <w:rsid w:val="00363134"/>
    <w:rsid w:val="00365384"/>
    <w:rsid w:val="003660B8"/>
    <w:rsid w:val="003671C3"/>
    <w:rsid w:val="00370489"/>
    <w:rsid w:val="00370682"/>
    <w:rsid w:val="003713E4"/>
    <w:rsid w:val="00371433"/>
    <w:rsid w:val="003727EF"/>
    <w:rsid w:val="00372D4D"/>
    <w:rsid w:val="00372F8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47B"/>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F11"/>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E8"/>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57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02E"/>
    <w:rsid w:val="00444241"/>
    <w:rsid w:val="00444CAF"/>
    <w:rsid w:val="00444DC8"/>
    <w:rsid w:val="00445041"/>
    <w:rsid w:val="00445162"/>
    <w:rsid w:val="00445179"/>
    <w:rsid w:val="00446913"/>
    <w:rsid w:val="00446F5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9E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ED5"/>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7ED"/>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F5A"/>
    <w:rsid w:val="004C7DC4"/>
    <w:rsid w:val="004C7E0B"/>
    <w:rsid w:val="004C7E53"/>
    <w:rsid w:val="004D017C"/>
    <w:rsid w:val="004D070C"/>
    <w:rsid w:val="004D1010"/>
    <w:rsid w:val="004D248A"/>
    <w:rsid w:val="004D3BE3"/>
    <w:rsid w:val="004D459D"/>
    <w:rsid w:val="004D4A19"/>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3DB"/>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59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69F"/>
    <w:rsid w:val="0051508F"/>
    <w:rsid w:val="00515C55"/>
    <w:rsid w:val="00515CBD"/>
    <w:rsid w:val="00515ED0"/>
    <w:rsid w:val="00516043"/>
    <w:rsid w:val="0051611C"/>
    <w:rsid w:val="0051688D"/>
    <w:rsid w:val="00517A42"/>
    <w:rsid w:val="00520464"/>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0DC"/>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4EB"/>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2D9"/>
    <w:rsid w:val="005806D2"/>
    <w:rsid w:val="00582CE9"/>
    <w:rsid w:val="00583195"/>
    <w:rsid w:val="0058377F"/>
    <w:rsid w:val="00583982"/>
    <w:rsid w:val="00583B84"/>
    <w:rsid w:val="00583CA7"/>
    <w:rsid w:val="00584DCA"/>
    <w:rsid w:val="0058525D"/>
    <w:rsid w:val="005857CF"/>
    <w:rsid w:val="00585C84"/>
    <w:rsid w:val="0058726C"/>
    <w:rsid w:val="005872C9"/>
    <w:rsid w:val="00587BAC"/>
    <w:rsid w:val="00590030"/>
    <w:rsid w:val="00590232"/>
    <w:rsid w:val="005911EA"/>
    <w:rsid w:val="00593111"/>
    <w:rsid w:val="00593816"/>
    <w:rsid w:val="00593D67"/>
    <w:rsid w:val="00593EFB"/>
    <w:rsid w:val="00593F3E"/>
    <w:rsid w:val="00594FA6"/>
    <w:rsid w:val="00595F0B"/>
    <w:rsid w:val="00595F1A"/>
    <w:rsid w:val="00595F8E"/>
    <w:rsid w:val="005961B6"/>
    <w:rsid w:val="00596895"/>
    <w:rsid w:val="00596BDA"/>
    <w:rsid w:val="00596C27"/>
    <w:rsid w:val="00597743"/>
    <w:rsid w:val="00597972"/>
    <w:rsid w:val="005979E9"/>
    <w:rsid w:val="005A0791"/>
    <w:rsid w:val="005A07D8"/>
    <w:rsid w:val="005A195F"/>
    <w:rsid w:val="005A2704"/>
    <w:rsid w:val="005A2AC1"/>
    <w:rsid w:val="005A2B07"/>
    <w:rsid w:val="005A325B"/>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75B"/>
    <w:rsid w:val="005C0258"/>
    <w:rsid w:val="005C04BB"/>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4C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BD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2949"/>
    <w:rsid w:val="006A3033"/>
    <w:rsid w:val="006A4AF7"/>
    <w:rsid w:val="006A58FD"/>
    <w:rsid w:val="006A5FCC"/>
    <w:rsid w:val="006A6750"/>
    <w:rsid w:val="006A675A"/>
    <w:rsid w:val="006A737F"/>
    <w:rsid w:val="006A7476"/>
    <w:rsid w:val="006A7D03"/>
    <w:rsid w:val="006B019A"/>
    <w:rsid w:val="006B02BE"/>
    <w:rsid w:val="006B0411"/>
    <w:rsid w:val="006B19D2"/>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2E8"/>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6F6"/>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0B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0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84F"/>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536"/>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5CE"/>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17A"/>
    <w:rsid w:val="007620BE"/>
    <w:rsid w:val="0076216E"/>
    <w:rsid w:val="0076284D"/>
    <w:rsid w:val="00762B52"/>
    <w:rsid w:val="007630E3"/>
    <w:rsid w:val="0076462B"/>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FE4"/>
    <w:rsid w:val="00777670"/>
    <w:rsid w:val="00777DC5"/>
    <w:rsid w:val="00780F8E"/>
    <w:rsid w:val="00782B3B"/>
    <w:rsid w:val="00782BF8"/>
    <w:rsid w:val="00782DCD"/>
    <w:rsid w:val="007834AA"/>
    <w:rsid w:val="00783536"/>
    <w:rsid w:val="00783C19"/>
    <w:rsid w:val="0078453C"/>
    <w:rsid w:val="00785DC3"/>
    <w:rsid w:val="00785F17"/>
    <w:rsid w:val="007860B6"/>
    <w:rsid w:val="00786515"/>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DD3"/>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7BA"/>
    <w:rsid w:val="007B185F"/>
    <w:rsid w:val="007B2A01"/>
    <w:rsid w:val="007B2E75"/>
    <w:rsid w:val="007B2E78"/>
    <w:rsid w:val="007B3B8D"/>
    <w:rsid w:val="007B3E20"/>
    <w:rsid w:val="007B43A1"/>
    <w:rsid w:val="007B43C6"/>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DDF"/>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BD3"/>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6DEC"/>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029"/>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6C"/>
    <w:rsid w:val="00894EF3"/>
    <w:rsid w:val="00895F31"/>
    <w:rsid w:val="008969D4"/>
    <w:rsid w:val="008978C5"/>
    <w:rsid w:val="008A00D5"/>
    <w:rsid w:val="008A0157"/>
    <w:rsid w:val="008A10C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7F6"/>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5F6"/>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9B5"/>
    <w:rsid w:val="008D2C3D"/>
    <w:rsid w:val="008D2D3D"/>
    <w:rsid w:val="008D2D94"/>
    <w:rsid w:val="008D3175"/>
    <w:rsid w:val="008D3187"/>
    <w:rsid w:val="008D3752"/>
    <w:rsid w:val="008D3AE8"/>
    <w:rsid w:val="008D454C"/>
    <w:rsid w:val="008D67C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3C4"/>
    <w:rsid w:val="008F78D4"/>
    <w:rsid w:val="008F7BC1"/>
    <w:rsid w:val="008F7F9A"/>
    <w:rsid w:val="009003B1"/>
    <w:rsid w:val="0090060F"/>
    <w:rsid w:val="00900D5D"/>
    <w:rsid w:val="00901552"/>
    <w:rsid w:val="00901FB3"/>
    <w:rsid w:val="009025EC"/>
    <w:rsid w:val="009032BE"/>
    <w:rsid w:val="009034DF"/>
    <w:rsid w:val="00903F2F"/>
    <w:rsid w:val="009043AE"/>
    <w:rsid w:val="00904BC4"/>
    <w:rsid w:val="00905C8B"/>
    <w:rsid w:val="009079D3"/>
    <w:rsid w:val="0091016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304"/>
    <w:rsid w:val="009265B6"/>
    <w:rsid w:val="00927DE7"/>
    <w:rsid w:val="00927FB2"/>
    <w:rsid w:val="00927FFC"/>
    <w:rsid w:val="009302A6"/>
    <w:rsid w:val="0093049E"/>
    <w:rsid w:val="00930569"/>
    <w:rsid w:val="00931518"/>
    <w:rsid w:val="00931E5B"/>
    <w:rsid w:val="00931F19"/>
    <w:rsid w:val="009323DD"/>
    <w:rsid w:val="0093261C"/>
    <w:rsid w:val="0093304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AE1"/>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50B"/>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743"/>
    <w:rsid w:val="00970BA8"/>
    <w:rsid w:val="00971170"/>
    <w:rsid w:val="00971437"/>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3A"/>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07F"/>
    <w:rsid w:val="009A0886"/>
    <w:rsid w:val="009A180D"/>
    <w:rsid w:val="009A201E"/>
    <w:rsid w:val="009A3252"/>
    <w:rsid w:val="009A3A73"/>
    <w:rsid w:val="009A43BF"/>
    <w:rsid w:val="009A50B5"/>
    <w:rsid w:val="009A5D56"/>
    <w:rsid w:val="009A61DC"/>
    <w:rsid w:val="009A6678"/>
    <w:rsid w:val="009A7D11"/>
    <w:rsid w:val="009B1258"/>
    <w:rsid w:val="009B2302"/>
    <w:rsid w:val="009B2D7A"/>
    <w:rsid w:val="009B3266"/>
    <w:rsid w:val="009B338B"/>
    <w:rsid w:val="009B3AF8"/>
    <w:rsid w:val="009B3D97"/>
    <w:rsid w:val="009B3F3E"/>
    <w:rsid w:val="009B3FDD"/>
    <w:rsid w:val="009B4746"/>
    <w:rsid w:val="009B490F"/>
    <w:rsid w:val="009B62AA"/>
    <w:rsid w:val="009B6311"/>
    <w:rsid w:val="009B654D"/>
    <w:rsid w:val="009B6595"/>
    <w:rsid w:val="009B6E32"/>
    <w:rsid w:val="009B6F95"/>
    <w:rsid w:val="009B711D"/>
    <w:rsid w:val="009C0003"/>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FFC"/>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13D"/>
    <w:rsid w:val="009D5909"/>
    <w:rsid w:val="009D5D9E"/>
    <w:rsid w:val="009D61CE"/>
    <w:rsid w:val="009D62CF"/>
    <w:rsid w:val="009D6598"/>
    <w:rsid w:val="009D7294"/>
    <w:rsid w:val="009D73D9"/>
    <w:rsid w:val="009D779F"/>
    <w:rsid w:val="009E03AB"/>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87F"/>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061"/>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ED1"/>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AC"/>
    <w:rsid w:val="00A53BAE"/>
    <w:rsid w:val="00A54FCF"/>
    <w:rsid w:val="00A5552B"/>
    <w:rsid w:val="00A55891"/>
    <w:rsid w:val="00A55AA5"/>
    <w:rsid w:val="00A560A2"/>
    <w:rsid w:val="00A57036"/>
    <w:rsid w:val="00A571AB"/>
    <w:rsid w:val="00A573F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714"/>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DE7"/>
    <w:rsid w:val="00A934E0"/>
    <w:rsid w:val="00A93521"/>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1F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3EBE"/>
    <w:rsid w:val="00AB41FD"/>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0B2"/>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3E8"/>
    <w:rsid w:val="00AE1C5F"/>
    <w:rsid w:val="00AE2B70"/>
    <w:rsid w:val="00AE3439"/>
    <w:rsid w:val="00AE422D"/>
    <w:rsid w:val="00AE55E5"/>
    <w:rsid w:val="00AE60D1"/>
    <w:rsid w:val="00AE6BCB"/>
    <w:rsid w:val="00AE7624"/>
    <w:rsid w:val="00AF0AB7"/>
    <w:rsid w:val="00AF0F4B"/>
    <w:rsid w:val="00AF0F80"/>
    <w:rsid w:val="00AF120E"/>
    <w:rsid w:val="00AF1430"/>
    <w:rsid w:val="00AF176A"/>
    <w:rsid w:val="00AF17A1"/>
    <w:rsid w:val="00AF1844"/>
    <w:rsid w:val="00AF19EE"/>
    <w:rsid w:val="00AF2399"/>
    <w:rsid w:val="00AF24D0"/>
    <w:rsid w:val="00AF2695"/>
    <w:rsid w:val="00AF2BB5"/>
    <w:rsid w:val="00AF42F9"/>
    <w:rsid w:val="00AF4609"/>
    <w:rsid w:val="00AF4EF5"/>
    <w:rsid w:val="00AF538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73"/>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9A"/>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0FB"/>
    <w:rsid w:val="00B5221E"/>
    <w:rsid w:val="00B522AC"/>
    <w:rsid w:val="00B52729"/>
    <w:rsid w:val="00B5429E"/>
    <w:rsid w:val="00B54910"/>
    <w:rsid w:val="00B54C37"/>
    <w:rsid w:val="00B54DAB"/>
    <w:rsid w:val="00B5521E"/>
    <w:rsid w:val="00B55A65"/>
    <w:rsid w:val="00B55FAF"/>
    <w:rsid w:val="00B56D81"/>
    <w:rsid w:val="00B56F85"/>
    <w:rsid w:val="00B57190"/>
    <w:rsid w:val="00B600AE"/>
    <w:rsid w:val="00B606C9"/>
    <w:rsid w:val="00B608AB"/>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6"/>
    <w:rsid w:val="00B935CB"/>
    <w:rsid w:val="00B937E7"/>
    <w:rsid w:val="00B93866"/>
    <w:rsid w:val="00B93A46"/>
    <w:rsid w:val="00B944B8"/>
    <w:rsid w:val="00B946B2"/>
    <w:rsid w:val="00B94B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01"/>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085"/>
    <w:rsid w:val="00BC512A"/>
    <w:rsid w:val="00BC5391"/>
    <w:rsid w:val="00BC6C1A"/>
    <w:rsid w:val="00BC7052"/>
    <w:rsid w:val="00BC759E"/>
    <w:rsid w:val="00BC7F89"/>
    <w:rsid w:val="00BD00CF"/>
    <w:rsid w:val="00BD0C86"/>
    <w:rsid w:val="00BD22D9"/>
    <w:rsid w:val="00BD3C64"/>
    <w:rsid w:val="00BD41D7"/>
    <w:rsid w:val="00BD4544"/>
    <w:rsid w:val="00BD498D"/>
    <w:rsid w:val="00BD584D"/>
    <w:rsid w:val="00BD65B2"/>
    <w:rsid w:val="00BD6921"/>
    <w:rsid w:val="00BD7C43"/>
    <w:rsid w:val="00BE0587"/>
    <w:rsid w:val="00BE180E"/>
    <w:rsid w:val="00BE1858"/>
    <w:rsid w:val="00BE190E"/>
    <w:rsid w:val="00BE2540"/>
    <w:rsid w:val="00BE2699"/>
    <w:rsid w:val="00BE26FA"/>
    <w:rsid w:val="00BE28C9"/>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25E"/>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126"/>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90D"/>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FD3"/>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7A7"/>
    <w:rsid w:val="00CA4139"/>
    <w:rsid w:val="00CA42C1"/>
    <w:rsid w:val="00CA47CB"/>
    <w:rsid w:val="00CA5166"/>
    <w:rsid w:val="00CA64E1"/>
    <w:rsid w:val="00CA77FA"/>
    <w:rsid w:val="00CB0394"/>
    <w:rsid w:val="00CB1979"/>
    <w:rsid w:val="00CB1BFC"/>
    <w:rsid w:val="00CB1C73"/>
    <w:rsid w:val="00CB20ED"/>
    <w:rsid w:val="00CB21ED"/>
    <w:rsid w:val="00CB23D4"/>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34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600"/>
    <w:rsid w:val="00D22226"/>
    <w:rsid w:val="00D232F1"/>
    <w:rsid w:val="00D23312"/>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57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D2"/>
    <w:rsid w:val="00D67D52"/>
    <w:rsid w:val="00D70555"/>
    <w:rsid w:val="00D707AB"/>
    <w:rsid w:val="00D71363"/>
    <w:rsid w:val="00D7155A"/>
    <w:rsid w:val="00D734C6"/>
    <w:rsid w:val="00D73765"/>
    <w:rsid w:val="00D7377C"/>
    <w:rsid w:val="00D740D9"/>
    <w:rsid w:val="00D74236"/>
    <w:rsid w:val="00D75062"/>
    <w:rsid w:val="00D76C21"/>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21"/>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E0B"/>
    <w:rsid w:val="00DB27C4"/>
    <w:rsid w:val="00DB2857"/>
    <w:rsid w:val="00DB2916"/>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DAE"/>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17"/>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0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91F"/>
    <w:rsid w:val="00E12FBA"/>
    <w:rsid w:val="00E1304E"/>
    <w:rsid w:val="00E1329C"/>
    <w:rsid w:val="00E13CDF"/>
    <w:rsid w:val="00E13E63"/>
    <w:rsid w:val="00E14179"/>
    <w:rsid w:val="00E146F6"/>
    <w:rsid w:val="00E146F8"/>
    <w:rsid w:val="00E1590C"/>
    <w:rsid w:val="00E16072"/>
    <w:rsid w:val="00E160F5"/>
    <w:rsid w:val="00E16240"/>
    <w:rsid w:val="00E16397"/>
    <w:rsid w:val="00E2071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56B"/>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E1B"/>
    <w:rsid w:val="00E670F8"/>
    <w:rsid w:val="00E67CF1"/>
    <w:rsid w:val="00E70410"/>
    <w:rsid w:val="00E7043E"/>
    <w:rsid w:val="00E729B9"/>
    <w:rsid w:val="00E75068"/>
    <w:rsid w:val="00E76292"/>
    <w:rsid w:val="00E76434"/>
    <w:rsid w:val="00E769DA"/>
    <w:rsid w:val="00E76A3A"/>
    <w:rsid w:val="00E77D11"/>
    <w:rsid w:val="00E77F9B"/>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C7B"/>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C65"/>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986"/>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8A9"/>
    <w:rsid w:val="00F166A2"/>
    <w:rsid w:val="00F170D1"/>
    <w:rsid w:val="00F17A1F"/>
    <w:rsid w:val="00F20241"/>
    <w:rsid w:val="00F207CB"/>
    <w:rsid w:val="00F2108C"/>
    <w:rsid w:val="00F211FE"/>
    <w:rsid w:val="00F217F8"/>
    <w:rsid w:val="00F21BAE"/>
    <w:rsid w:val="00F21CC4"/>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4C9"/>
    <w:rsid w:val="00F4353E"/>
    <w:rsid w:val="00F43C74"/>
    <w:rsid w:val="00F43D84"/>
    <w:rsid w:val="00F43DC9"/>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CFA"/>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D9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5D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3CB"/>
    <w:rsid w:val="00F9566B"/>
    <w:rsid w:val="00F9576C"/>
    <w:rsid w:val="00F966C7"/>
    <w:rsid w:val="00F96714"/>
    <w:rsid w:val="00FA0E33"/>
    <w:rsid w:val="00FA144D"/>
    <w:rsid w:val="00FA19B4"/>
    <w:rsid w:val="00FA263B"/>
    <w:rsid w:val="00FA36EB"/>
    <w:rsid w:val="00FA448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747"/>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3903E76"/>
    <w:rsid w:val="042C4E03"/>
    <w:rsid w:val="05A71347"/>
    <w:rsid w:val="060CDC08"/>
    <w:rsid w:val="0649C5AA"/>
    <w:rsid w:val="08C7CD04"/>
    <w:rsid w:val="099B7410"/>
    <w:rsid w:val="0A4FC840"/>
    <w:rsid w:val="0AA302BA"/>
    <w:rsid w:val="0AA8BEC1"/>
    <w:rsid w:val="0BA4E548"/>
    <w:rsid w:val="0BCA4ED4"/>
    <w:rsid w:val="0E1A5CCE"/>
    <w:rsid w:val="0E9F67AF"/>
    <w:rsid w:val="0EEA7A6A"/>
    <w:rsid w:val="0F5100FC"/>
    <w:rsid w:val="11690C5F"/>
    <w:rsid w:val="120A6703"/>
    <w:rsid w:val="120D2B4F"/>
    <w:rsid w:val="122E87B6"/>
    <w:rsid w:val="127DD6E8"/>
    <w:rsid w:val="13C3E59B"/>
    <w:rsid w:val="178550F4"/>
    <w:rsid w:val="18B372B8"/>
    <w:rsid w:val="19628E1A"/>
    <w:rsid w:val="1B02B292"/>
    <w:rsid w:val="1B831B82"/>
    <w:rsid w:val="1C03643A"/>
    <w:rsid w:val="1D38F496"/>
    <w:rsid w:val="1D685762"/>
    <w:rsid w:val="1DAE3FA9"/>
    <w:rsid w:val="1DB1FA43"/>
    <w:rsid w:val="1DC0BE0D"/>
    <w:rsid w:val="1E4C07C4"/>
    <w:rsid w:val="1F6FF5B0"/>
    <w:rsid w:val="1FC38377"/>
    <w:rsid w:val="226A615D"/>
    <w:rsid w:val="22E1B7A9"/>
    <w:rsid w:val="23346773"/>
    <w:rsid w:val="23669F6D"/>
    <w:rsid w:val="24268AEC"/>
    <w:rsid w:val="24CE03D2"/>
    <w:rsid w:val="26112D16"/>
    <w:rsid w:val="26C0805F"/>
    <w:rsid w:val="26F6114B"/>
    <w:rsid w:val="2726F801"/>
    <w:rsid w:val="284C8067"/>
    <w:rsid w:val="29FF445E"/>
    <w:rsid w:val="2A093867"/>
    <w:rsid w:val="2B4DEDE4"/>
    <w:rsid w:val="2BA08F6C"/>
    <w:rsid w:val="2BEB28F9"/>
    <w:rsid w:val="2C9B8D81"/>
    <w:rsid w:val="2E3255FC"/>
    <w:rsid w:val="2E8AD827"/>
    <w:rsid w:val="2F71CD79"/>
    <w:rsid w:val="2FBBBF34"/>
    <w:rsid w:val="30BA2180"/>
    <w:rsid w:val="30F6B0B5"/>
    <w:rsid w:val="31BE7CCD"/>
    <w:rsid w:val="333B943E"/>
    <w:rsid w:val="335D0C81"/>
    <w:rsid w:val="33F88EE6"/>
    <w:rsid w:val="34903522"/>
    <w:rsid w:val="35033C01"/>
    <w:rsid w:val="355AC5BD"/>
    <w:rsid w:val="3595FF21"/>
    <w:rsid w:val="35CE1904"/>
    <w:rsid w:val="36FB7771"/>
    <w:rsid w:val="37007FAA"/>
    <w:rsid w:val="383EC46F"/>
    <w:rsid w:val="38D98776"/>
    <w:rsid w:val="3A0F57D0"/>
    <w:rsid w:val="3A44BE38"/>
    <w:rsid w:val="3A69CD71"/>
    <w:rsid w:val="3AAF742A"/>
    <w:rsid w:val="3AD5FB4A"/>
    <w:rsid w:val="3B0336CE"/>
    <w:rsid w:val="3B21011E"/>
    <w:rsid w:val="3B2EB020"/>
    <w:rsid w:val="3BB93F48"/>
    <w:rsid w:val="3BBD9531"/>
    <w:rsid w:val="3C806CA7"/>
    <w:rsid w:val="3D08E841"/>
    <w:rsid w:val="3D4DD333"/>
    <w:rsid w:val="3DD10B38"/>
    <w:rsid w:val="3E208043"/>
    <w:rsid w:val="3E44E06D"/>
    <w:rsid w:val="40DC6EFC"/>
    <w:rsid w:val="40E83534"/>
    <w:rsid w:val="41E03D9D"/>
    <w:rsid w:val="42B0B6B1"/>
    <w:rsid w:val="4356B2A5"/>
    <w:rsid w:val="436B8008"/>
    <w:rsid w:val="43A062FE"/>
    <w:rsid w:val="43D6D34B"/>
    <w:rsid w:val="4592400E"/>
    <w:rsid w:val="466EC7A2"/>
    <w:rsid w:val="482721EF"/>
    <w:rsid w:val="4991D5A1"/>
    <w:rsid w:val="4C0A131D"/>
    <w:rsid w:val="4C831C77"/>
    <w:rsid w:val="4CC77BEE"/>
    <w:rsid w:val="4E0A803B"/>
    <w:rsid w:val="4E885B9B"/>
    <w:rsid w:val="4EA80E2B"/>
    <w:rsid w:val="50CC865C"/>
    <w:rsid w:val="51AD3C93"/>
    <w:rsid w:val="52538494"/>
    <w:rsid w:val="53052ADD"/>
    <w:rsid w:val="538C0006"/>
    <w:rsid w:val="54A44937"/>
    <w:rsid w:val="55C51E6C"/>
    <w:rsid w:val="56C099DE"/>
    <w:rsid w:val="57E573D9"/>
    <w:rsid w:val="57EC8CE7"/>
    <w:rsid w:val="58529BFA"/>
    <w:rsid w:val="594FA05F"/>
    <w:rsid w:val="5A6F6C24"/>
    <w:rsid w:val="5AC94544"/>
    <w:rsid w:val="5B073D78"/>
    <w:rsid w:val="5B407698"/>
    <w:rsid w:val="5BDDAF4F"/>
    <w:rsid w:val="5BE13E7D"/>
    <w:rsid w:val="5BF898C6"/>
    <w:rsid w:val="5CCFAF79"/>
    <w:rsid w:val="5D3A24C3"/>
    <w:rsid w:val="5DCFF2E8"/>
    <w:rsid w:val="5F42D745"/>
    <w:rsid w:val="5F4530FC"/>
    <w:rsid w:val="5F4B7FAB"/>
    <w:rsid w:val="601D2E00"/>
    <w:rsid w:val="60A60447"/>
    <w:rsid w:val="60A6047F"/>
    <w:rsid w:val="60B44648"/>
    <w:rsid w:val="60D6564E"/>
    <w:rsid w:val="6157D976"/>
    <w:rsid w:val="6158BBE4"/>
    <w:rsid w:val="63E918EA"/>
    <w:rsid w:val="64179AF2"/>
    <w:rsid w:val="64B26020"/>
    <w:rsid w:val="64C15F1E"/>
    <w:rsid w:val="656E0916"/>
    <w:rsid w:val="667BB881"/>
    <w:rsid w:val="66FD2703"/>
    <w:rsid w:val="68C54F8F"/>
    <w:rsid w:val="68C66425"/>
    <w:rsid w:val="6A4E0B22"/>
    <w:rsid w:val="6A6E6C97"/>
    <w:rsid w:val="6ABDDFC7"/>
    <w:rsid w:val="6AD7B287"/>
    <w:rsid w:val="6BBF8DC0"/>
    <w:rsid w:val="6D21C20F"/>
    <w:rsid w:val="6DAF75FC"/>
    <w:rsid w:val="6E07B99D"/>
    <w:rsid w:val="7048AC84"/>
    <w:rsid w:val="7096C741"/>
    <w:rsid w:val="7132C38A"/>
    <w:rsid w:val="7140CCD8"/>
    <w:rsid w:val="7148BA73"/>
    <w:rsid w:val="72992D50"/>
    <w:rsid w:val="73DAC46E"/>
    <w:rsid w:val="74038612"/>
    <w:rsid w:val="749FBB5E"/>
    <w:rsid w:val="74F6AFE9"/>
    <w:rsid w:val="75E15D83"/>
    <w:rsid w:val="76613540"/>
    <w:rsid w:val="766A7ED6"/>
    <w:rsid w:val="76A6ED5A"/>
    <w:rsid w:val="76D32BE2"/>
    <w:rsid w:val="7772B871"/>
    <w:rsid w:val="77ABB0FB"/>
    <w:rsid w:val="77F102DF"/>
    <w:rsid w:val="78733A52"/>
    <w:rsid w:val="799489CF"/>
    <w:rsid w:val="79A52F8C"/>
    <w:rsid w:val="79AD2FE4"/>
    <w:rsid w:val="7AAD5E53"/>
    <w:rsid w:val="7B1B21A8"/>
    <w:rsid w:val="7B46A249"/>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draudejai.sodra.lt/draudeju_viesi_duomenys/"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pt.lrv.lt/lt/pasalinimo-pagrindai-1/nepatikimi-tiekejai-1"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vmi.lt/evmi/mokesciu-moketoju-informacij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22949</Words>
  <Characters>13082</Characters>
  <Application>Microsoft Office Word</Application>
  <DocSecurity>0</DocSecurity>
  <Lines>109</Lines>
  <Paragraphs>71</Paragraphs>
  <ScaleCrop>false</ScaleCrop>
  <Company/>
  <LinksUpToDate>false</LinksUpToDate>
  <CharactersWithSpaces>35960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2024-11-27T12:33:00Z</dcterms:created>
  <dcterms:modified xsi:type="dcterms:W3CDTF">2025-02-27T14:29:00Z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HeaderShapeIds">
    <vt:lpwstr>3e4c9d68,20aa54dc,4519b8ae,6b3eac96,638c91d5,25d1dae1</vt:lpwstr>
  </property>
  <property fmtid="{D5CDD505-2E9C-101B-9397-08002B2CF9AE}" pid="4" name="ClassificationContentMarkingHeaderFontProps">
    <vt:lpwstr>#000000,10,Calibri</vt:lpwstr>
  </property>
  <property fmtid="{D5CDD505-2E9C-101B-9397-08002B2CF9AE}" pid="5" name="ClassificationContentMarkingHeaderText">
    <vt:lpwstr>LB NEVIEŠA (UNRESTRICTED)</vt:lpwstr>
  </property>
  <property fmtid="{D5CDD505-2E9C-101B-9397-08002B2CF9AE}" pid="6" name="ClassificationContentMarkingFooterShapeIds">
    <vt:lpwstr>280206c5,59efc5e4,5262b852,2d418e21,d9e9748,6f85455d</vt:lpwstr>
  </property>
  <property fmtid="{D5CDD505-2E9C-101B-9397-08002B2CF9AE}" pid="7" name="ClassificationContentMarkingFooterFontProps">
    <vt:lpwstr>#000000,10,Calibri</vt:lpwstr>
  </property>
  <property fmtid="{D5CDD505-2E9C-101B-9397-08002B2CF9AE}" pid="8" name="ClassificationContentMarkingFooterText">
    <vt:lpwstr>LB NEVIEŠA (UNRESTRICTED)</vt:lpwstr>
  </property>
  <property fmtid="{D5CDD505-2E9C-101B-9397-08002B2CF9AE}" pid="9" name="MSIP_Label_4774ea4e-ebf2-4ee9-8277-efda9dcc2693_Enabled">
    <vt:lpwstr>true</vt:lpwstr>
  </property>
  <property fmtid="{D5CDD505-2E9C-101B-9397-08002B2CF9AE}" pid="10" name="MSIP_Label_4774ea4e-ebf2-4ee9-8277-efda9dcc2693_SetDate">
    <vt:lpwstr>2024-12-18T06:33:59Z</vt:lpwstr>
  </property>
  <property fmtid="{D5CDD505-2E9C-101B-9397-08002B2CF9AE}" pid="11" name="MSIP_Label_4774ea4e-ebf2-4ee9-8277-efda9dcc2693_Method">
    <vt:lpwstr>Privileged</vt:lpwstr>
  </property>
  <property fmtid="{D5CDD505-2E9C-101B-9397-08002B2CF9AE}" pid="12" name="MSIP_Label_4774ea4e-ebf2-4ee9-8277-efda9dcc2693_Name">
    <vt:lpwstr>LB NEVIEŠA Dešinėje (Right)</vt:lpwstr>
  </property>
  <property fmtid="{D5CDD505-2E9C-101B-9397-08002B2CF9AE}" pid="13" name="MSIP_Label_4774ea4e-ebf2-4ee9-8277-efda9dcc2693_SiteId">
    <vt:lpwstr>5a40b399-6903-4594-ad73-dc4ed7ed91c0</vt:lpwstr>
  </property>
  <property fmtid="{D5CDD505-2E9C-101B-9397-08002B2CF9AE}" pid="14" name="MSIP_Label_4774ea4e-ebf2-4ee9-8277-efda9dcc2693_ActionId">
    <vt:lpwstr>309275b2-68a7-4d7f-9f29-c8fa0baa70a9</vt:lpwstr>
  </property>
  <property fmtid="{D5CDD505-2E9C-101B-9397-08002B2CF9AE}" pid="15" name="MSIP_Label_4774ea4e-ebf2-4ee9-8277-efda9dcc2693_ContentBits">
    <vt:lpwstr>3</vt:lpwstr>
  </property>
</Properties>
</file>